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C1B" w:rsidRPr="00C01C1B" w:rsidRDefault="00C01C1B" w:rsidP="00C01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bdr w:val="single" w:sz="4" w:space="0" w:color="auto" w:frame="1"/>
          <w:lang w:val="sl-SI" w:eastAsia="sl-SI"/>
        </w:rPr>
      </w:pPr>
      <w:r w:rsidRPr="00C01C1B">
        <w:rPr>
          <w:rFonts w:ascii="Arial" w:eastAsia="Times New Roman" w:hAnsi="Arial" w:cs="Arial"/>
          <w:b/>
          <w:sz w:val="20"/>
          <w:szCs w:val="20"/>
          <w:bdr w:val="single" w:sz="4" w:space="0" w:color="auto" w:frame="1"/>
          <w:lang w:val="sl-SI" w:eastAsia="sl-SI"/>
        </w:rPr>
        <w:t>Obrazec št. 7</w:t>
      </w:r>
    </w:p>
    <w:p w:rsidR="00C01C1B" w:rsidRPr="00C01C1B" w:rsidRDefault="00C01C1B" w:rsidP="00C01C1B">
      <w:pPr>
        <w:spacing w:after="0" w:line="240" w:lineRule="auto"/>
        <w:jc w:val="center"/>
        <w:rPr>
          <w:rFonts w:ascii="Arial" w:eastAsia="Times New Roman" w:hAnsi="Arial" w:cs="Arial"/>
          <w:b/>
          <w:sz w:val="24"/>
          <w:szCs w:val="24"/>
          <w:lang w:val="sl-SI" w:eastAsia="sl-SI"/>
        </w:rPr>
      </w:pPr>
      <w:r w:rsidRPr="00C01C1B">
        <w:rPr>
          <w:rFonts w:ascii="Arial" w:eastAsia="Times New Roman" w:hAnsi="Arial" w:cs="Arial"/>
          <w:b/>
          <w:sz w:val="24"/>
          <w:szCs w:val="24"/>
          <w:highlight w:val="yellow"/>
          <w:lang w:val="sl-SI" w:eastAsia="sl-SI"/>
        </w:rPr>
        <w:t>VZOREC OKVIRNEGA SPORAZUMA</w:t>
      </w:r>
    </w:p>
    <w:p w:rsidR="00C01C1B" w:rsidRPr="00C01C1B" w:rsidRDefault="00C01C1B" w:rsidP="00C01C1B">
      <w:pPr>
        <w:spacing w:after="0" w:line="260" w:lineRule="exact"/>
        <w:jc w:val="both"/>
        <w:rPr>
          <w:rFonts w:ascii="Arial" w:eastAsia="Times New Roman" w:hAnsi="Arial" w:cs="Arial"/>
          <w:sz w:val="20"/>
          <w:szCs w:val="20"/>
          <w:lang w:val="sl-SI" w:eastAsia="sl-SI"/>
        </w:rPr>
      </w:pPr>
      <w:r w:rsidRPr="00C01C1B">
        <w:rPr>
          <w:rFonts w:ascii="Arial" w:eastAsia="Times New Roman" w:hAnsi="Arial" w:cs="Arial"/>
          <w:b/>
          <w:sz w:val="16"/>
          <w:szCs w:val="20"/>
          <w:highlight w:val="yellow"/>
          <w:lang w:val="sl-SI" w:eastAsia="sl-SI"/>
        </w:rPr>
        <w:t>(Ponudnik mora izpolniti rumeno označena polja in podpisati okvirni sporazum, s čimer potrjuje, da se strinja z vsebino vzorca okvirnega sporazuma)</w:t>
      </w:r>
    </w:p>
    <w:p w:rsidR="00C01C1B" w:rsidRPr="00C01C1B" w:rsidRDefault="00C01C1B" w:rsidP="00C01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bdr w:val="single" w:sz="4" w:space="0" w:color="auto" w:frame="1"/>
          <w:lang w:val="sl-SI" w:eastAsia="sl-SI"/>
        </w:rPr>
      </w:pPr>
    </w:p>
    <w:p w:rsidR="00C01C1B" w:rsidRPr="00C01C1B" w:rsidRDefault="00C01C1B" w:rsidP="00C01C1B">
      <w:pPr>
        <w:spacing w:after="0" w:line="240" w:lineRule="auto"/>
        <w:rPr>
          <w:rFonts w:ascii="Arial" w:eastAsia="Times New Roman" w:hAnsi="Arial" w:cs="Arial"/>
          <w:b/>
          <w:sz w:val="20"/>
          <w:szCs w:val="20"/>
          <w:lang w:val="sl-SI" w:eastAsia="sl-SI"/>
        </w:rPr>
      </w:pPr>
      <w:r w:rsidRPr="00C01C1B">
        <w:rPr>
          <w:rFonts w:ascii="Arial" w:eastAsia="Times New Roman" w:hAnsi="Arial" w:cs="Arial"/>
          <w:b/>
          <w:sz w:val="20"/>
          <w:szCs w:val="20"/>
          <w:lang w:val="sl-SI" w:eastAsia="sl-SI"/>
        </w:rPr>
        <w:t>ONKOLOŠKI INŠTITUT LJUBLJANA, Zaloška cesta 2, Ljubljana,</w:t>
      </w:r>
    </w:p>
    <w:p w:rsidR="00C01C1B" w:rsidRPr="00C01C1B" w:rsidRDefault="00C01C1B" w:rsidP="00C01C1B">
      <w:pPr>
        <w:spacing w:after="0" w:line="240" w:lineRule="auto"/>
        <w:rPr>
          <w:rFonts w:ascii="Arial" w:eastAsia="Times New Roman" w:hAnsi="Arial" w:cs="Arial"/>
          <w:b/>
          <w:sz w:val="20"/>
          <w:szCs w:val="20"/>
          <w:lang w:val="sl-SI" w:eastAsia="sl-SI"/>
        </w:rPr>
      </w:pPr>
      <w:r w:rsidRPr="00C01C1B">
        <w:rPr>
          <w:rFonts w:ascii="Arial" w:eastAsia="Times New Roman" w:hAnsi="Arial" w:cs="Arial"/>
          <w:b/>
          <w:sz w:val="20"/>
          <w:szCs w:val="20"/>
          <w:lang w:val="sl-SI" w:eastAsia="sl-SI"/>
        </w:rPr>
        <w:t>ki ga zastopa v. d. generalnega direktorja Andraž Jakelj</w:t>
      </w:r>
    </w:p>
    <w:p w:rsidR="00C01C1B" w:rsidRPr="00C01C1B" w:rsidRDefault="00C01C1B" w:rsidP="00C01C1B">
      <w:pPr>
        <w:spacing w:after="0" w:line="240" w:lineRule="auto"/>
        <w:rPr>
          <w:rFonts w:ascii="Arial" w:eastAsia="Times New Roman" w:hAnsi="Arial" w:cs="Arial"/>
          <w:b/>
          <w:sz w:val="20"/>
          <w:szCs w:val="20"/>
          <w:lang w:val="sl-SI" w:eastAsia="sl-SI"/>
        </w:rPr>
      </w:pPr>
      <w:r w:rsidRPr="00C01C1B">
        <w:rPr>
          <w:rFonts w:ascii="Arial" w:eastAsia="Times New Roman" w:hAnsi="Arial" w:cs="Arial"/>
          <w:b/>
          <w:sz w:val="20"/>
          <w:szCs w:val="20"/>
          <w:lang w:val="sl-SI" w:eastAsia="sl-SI"/>
        </w:rPr>
        <w:t>Identifikacijska št. za DDV: SI34052674</w:t>
      </w:r>
    </w:p>
    <w:p w:rsidR="00C01C1B" w:rsidRPr="00C01C1B" w:rsidRDefault="00C01C1B" w:rsidP="00C01C1B">
      <w:pPr>
        <w:spacing w:after="0" w:line="240" w:lineRule="auto"/>
        <w:rPr>
          <w:rFonts w:ascii="Arial" w:eastAsia="Times New Roman" w:hAnsi="Arial" w:cs="Arial"/>
          <w:b/>
          <w:sz w:val="20"/>
          <w:szCs w:val="20"/>
          <w:lang w:val="sl-SI" w:eastAsia="sl-SI"/>
        </w:rPr>
      </w:pPr>
      <w:r w:rsidRPr="00C01C1B">
        <w:rPr>
          <w:rFonts w:ascii="Arial" w:eastAsia="Times New Roman" w:hAnsi="Arial" w:cs="Arial"/>
          <w:b/>
          <w:sz w:val="20"/>
          <w:szCs w:val="20"/>
          <w:lang w:val="sl-SI" w:eastAsia="sl-SI"/>
        </w:rPr>
        <w:t>Matična št.: 5055733</w:t>
      </w:r>
    </w:p>
    <w:p w:rsidR="00C01C1B" w:rsidRPr="00C01C1B" w:rsidRDefault="00C01C1B" w:rsidP="00C01C1B">
      <w:pPr>
        <w:spacing w:after="0" w:line="240" w:lineRule="auto"/>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(v nadaljnjem besedilu naročnik)</w:t>
      </w:r>
    </w:p>
    <w:p w:rsidR="00C01C1B" w:rsidRPr="00C01C1B" w:rsidRDefault="00C01C1B" w:rsidP="00C01C1B">
      <w:pPr>
        <w:spacing w:after="0" w:line="240" w:lineRule="auto"/>
        <w:rPr>
          <w:rFonts w:ascii="Arial" w:eastAsia="Times New Roman" w:hAnsi="Arial" w:cs="Arial"/>
          <w:b/>
          <w:sz w:val="20"/>
          <w:szCs w:val="20"/>
          <w:lang w:val="sl-SI" w:eastAsia="sl-SI"/>
        </w:rPr>
      </w:pPr>
    </w:p>
    <w:p w:rsidR="00C01C1B" w:rsidRPr="00C01C1B" w:rsidRDefault="00C01C1B" w:rsidP="00C01C1B">
      <w:pPr>
        <w:spacing w:after="0" w:line="240" w:lineRule="auto"/>
        <w:rPr>
          <w:rFonts w:ascii="Arial" w:eastAsia="Times New Roman" w:hAnsi="Arial" w:cs="Arial"/>
          <w:b/>
          <w:sz w:val="20"/>
          <w:szCs w:val="20"/>
          <w:lang w:val="sl-SI" w:eastAsia="sl-SI"/>
        </w:rPr>
      </w:pPr>
      <w:r w:rsidRPr="00C01C1B">
        <w:rPr>
          <w:rFonts w:ascii="Arial" w:eastAsia="Times New Roman" w:hAnsi="Arial" w:cs="Arial"/>
          <w:b/>
          <w:sz w:val="20"/>
          <w:szCs w:val="20"/>
          <w:lang w:val="sl-SI" w:eastAsia="sl-SI"/>
        </w:rPr>
        <w:t>in</w:t>
      </w:r>
    </w:p>
    <w:p w:rsidR="00C01C1B" w:rsidRPr="00C01C1B" w:rsidRDefault="00C01C1B" w:rsidP="00C01C1B">
      <w:pPr>
        <w:spacing w:after="0" w:line="240" w:lineRule="auto"/>
        <w:rPr>
          <w:rFonts w:ascii="Arial" w:eastAsia="Times New Roman" w:hAnsi="Arial" w:cs="Arial"/>
          <w:b/>
          <w:sz w:val="20"/>
          <w:szCs w:val="20"/>
          <w:lang w:val="sl-SI" w:eastAsia="sl-SI"/>
        </w:rPr>
      </w:pPr>
    </w:p>
    <w:p w:rsidR="00C01C1B" w:rsidRPr="00C01C1B" w:rsidRDefault="00C01C1B" w:rsidP="00C01C1B">
      <w:pPr>
        <w:spacing w:after="0" w:line="240" w:lineRule="auto"/>
        <w:rPr>
          <w:rFonts w:ascii="Arial" w:eastAsia="Times New Roman" w:hAnsi="Arial" w:cs="Arial"/>
          <w:sz w:val="20"/>
          <w:szCs w:val="20"/>
          <w:highlight w:val="yellow"/>
          <w:lang w:val="sl-SI" w:eastAsia="sl-SI"/>
        </w:rPr>
      </w:pPr>
      <w:r w:rsidRPr="00C01C1B">
        <w:rPr>
          <w:rFonts w:ascii="Arial" w:eastAsia="Times New Roman" w:hAnsi="Arial" w:cs="Arial"/>
          <w:sz w:val="20"/>
          <w:szCs w:val="20"/>
          <w:highlight w:val="yellow"/>
          <w:lang w:val="sl-SI" w:eastAsia="sl-SI"/>
        </w:rPr>
        <w:t>___________________________________________________________</w:t>
      </w:r>
    </w:p>
    <w:p w:rsidR="00C01C1B" w:rsidRPr="00C01C1B" w:rsidRDefault="00C01C1B" w:rsidP="00C01C1B">
      <w:pPr>
        <w:spacing w:after="0" w:line="240" w:lineRule="auto"/>
        <w:rPr>
          <w:rFonts w:ascii="Arial" w:eastAsia="Times New Roman" w:hAnsi="Arial" w:cs="Arial"/>
          <w:b/>
          <w:color w:val="000000"/>
          <w:sz w:val="20"/>
          <w:szCs w:val="20"/>
          <w:highlight w:val="yellow"/>
          <w:lang w:val="sl-SI" w:eastAsia="sl-SI"/>
        </w:rPr>
      </w:pPr>
      <w:r w:rsidRPr="00C01C1B">
        <w:rPr>
          <w:rFonts w:ascii="Arial" w:eastAsia="Times New Roman" w:hAnsi="Arial" w:cs="Arial"/>
          <w:b/>
          <w:color w:val="000000"/>
          <w:sz w:val="20"/>
          <w:szCs w:val="20"/>
          <w:highlight w:val="yellow"/>
          <w:lang w:val="sl-SI" w:eastAsia="sl-SI"/>
        </w:rPr>
        <w:t>ki jo/ga zastopa ______________________________________________</w:t>
      </w:r>
    </w:p>
    <w:p w:rsidR="00C01C1B" w:rsidRPr="00C01C1B" w:rsidRDefault="00C01C1B" w:rsidP="00C01C1B">
      <w:pPr>
        <w:spacing w:after="0" w:line="240" w:lineRule="auto"/>
        <w:rPr>
          <w:rFonts w:ascii="Arial" w:eastAsia="Times New Roman" w:hAnsi="Arial" w:cs="Arial"/>
          <w:b/>
          <w:color w:val="000000"/>
          <w:sz w:val="20"/>
          <w:szCs w:val="20"/>
          <w:highlight w:val="yellow"/>
          <w:lang w:val="sl-SI" w:eastAsia="sl-SI"/>
        </w:rPr>
      </w:pPr>
      <w:r w:rsidRPr="00C01C1B">
        <w:rPr>
          <w:rFonts w:ascii="Arial" w:eastAsia="Times New Roman" w:hAnsi="Arial" w:cs="Arial"/>
          <w:b/>
          <w:color w:val="000000"/>
          <w:sz w:val="20"/>
          <w:szCs w:val="20"/>
          <w:highlight w:val="yellow"/>
          <w:lang w:val="sl-SI" w:eastAsia="sl-SI"/>
        </w:rPr>
        <w:t>Identifikacijska št. za DDV: SI_______________</w:t>
      </w:r>
    </w:p>
    <w:p w:rsidR="00C01C1B" w:rsidRPr="00C01C1B" w:rsidRDefault="00C01C1B" w:rsidP="00C01C1B">
      <w:pPr>
        <w:spacing w:after="0" w:line="240" w:lineRule="auto"/>
        <w:rPr>
          <w:rFonts w:ascii="Arial" w:eastAsia="Times New Roman" w:hAnsi="Arial" w:cs="Arial"/>
          <w:b/>
          <w:color w:val="000000"/>
          <w:sz w:val="20"/>
          <w:szCs w:val="20"/>
          <w:lang w:val="sl-SI" w:eastAsia="sl-SI"/>
        </w:rPr>
      </w:pPr>
      <w:r w:rsidRPr="00C01C1B">
        <w:rPr>
          <w:rFonts w:ascii="Arial" w:eastAsia="Times New Roman" w:hAnsi="Arial" w:cs="Arial"/>
          <w:b/>
          <w:sz w:val="20"/>
          <w:szCs w:val="20"/>
          <w:highlight w:val="yellow"/>
          <w:lang w:val="sl-SI" w:eastAsia="sl-SI"/>
        </w:rPr>
        <w:t>Matična št.: _______________</w:t>
      </w:r>
    </w:p>
    <w:p w:rsidR="00C01C1B" w:rsidRPr="00C01C1B" w:rsidRDefault="00C01C1B" w:rsidP="00C01C1B">
      <w:pPr>
        <w:spacing w:after="0" w:line="240" w:lineRule="auto"/>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(v nadaljnjem besedilu ponudnik oz. dobavitelj)</w:t>
      </w:r>
    </w:p>
    <w:p w:rsidR="00C01C1B" w:rsidRPr="00C01C1B" w:rsidRDefault="00C01C1B" w:rsidP="00C01C1B">
      <w:pPr>
        <w:spacing w:after="0" w:line="240" w:lineRule="auto"/>
        <w:rPr>
          <w:rFonts w:ascii="Arial" w:eastAsia="Calibri" w:hAnsi="Arial" w:cs="Arial"/>
          <w:sz w:val="20"/>
          <w:szCs w:val="20"/>
          <w:lang w:val="sl-SI"/>
        </w:rPr>
      </w:pPr>
    </w:p>
    <w:p w:rsidR="00C01C1B" w:rsidRPr="00C01C1B" w:rsidRDefault="00C01C1B" w:rsidP="00C01C1B">
      <w:pPr>
        <w:spacing w:after="0" w:line="240" w:lineRule="auto"/>
        <w:rPr>
          <w:rFonts w:ascii="Arial" w:eastAsia="Calibri" w:hAnsi="Arial" w:cs="Arial"/>
          <w:b/>
          <w:bCs/>
          <w:sz w:val="20"/>
          <w:szCs w:val="20"/>
          <w:lang w:val="sl-SI"/>
        </w:rPr>
      </w:pPr>
      <w:r w:rsidRPr="00C01C1B">
        <w:rPr>
          <w:rFonts w:ascii="Arial" w:eastAsia="Calibri" w:hAnsi="Arial" w:cs="Arial"/>
          <w:sz w:val="20"/>
          <w:szCs w:val="20"/>
          <w:lang w:val="sl-SI"/>
        </w:rPr>
        <w:t>skleneta naslednji</w:t>
      </w:r>
    </w:p>
    <w:p w:rsidR="00C01C1B" w:rsidRPr="00C01C1B" w:rsidRDefault="00C01C1B" w:rsidP="00C01C1B">
      <w:pPr>
        <w:spacing w:after="0" w:line="240" w:lineRule="auto"/>
        <w:jc w:val="center"/>
        <w:rPr>
          <w:rFonts w:ascii="Arial" w:eastAsia="Calibri" w:hAnsi="Arial" w:cs="Arial"/>
          <w:b/>
          <w:bCs/>
          <w:sz w:val="20"/>
          <w:szCs w:val="20"/>
          <w:lang w:val="sl-SI"/>
        </w:rPr>
      </w:pPr>
    </w:p>
    <w:p w:rsidR="00C01C1B" w:rsidRPr="00C01C1B" w:rsidRDefault="00C01C1B" w:rsidP="00C01C1B">
      <w:pPr>
        <w:spacing w:after="0" w:line="240" w:lineRule="auto"/>
        <w:jc w:val="center"/>
        <w:rPr>
          <w:rFonts w:ascii="Arial" w:eastAsia="Calibri" w:hAnsi="Arial" w:cs="Arial"/>
          <w:b/>
          <w:bCs/>
          <w:sz w:val="20"/>
          <w:szCs w:val="20"/>
          <w:lang w:val="sl-SI"/>
        </w:rPr>
      </w:pPr>
    </w:p>
    <w:p w:rsidR="00C01C1B" w:rsidRPr="00C01C1B" w:rsidRDefault="00C01C1B" w:rsidP="00C01C1B">
      <w:pPr>
        <w:spacing w:after="0" w:line="240" w:lineRule="auto"/>
        <w:jc w:val="center"/>
        <w:rPr>
          <w:rFonts w:ascii="Arial" w:eastAsia="Calibri" w:hAnsi="Arial" w:cs="Arial"/>
          <w:b/>
          <w:bCs/>
          <w:sz w:val="20"/>
          <w:szCs w:val="20"/>
          <w:lang w:val="sl-SI"/>
        </w:rPr>
      </w:pPr>
      <w:r w:rsidRPr="00C01C1B">
        <w:rPr>
          <w:rFonts w:ascii="Arial" w:eastAsia="Calibri" w:hAnsi="Arial" w:cs="Arial"/>
          <w:b/>
          <w:bCs/>
          <w:sz w:val="20"/>
          <w:szCs w:val="20"/>
          <w:lang w:val="sl-SI"/>
        </w:rPr>
        <w:t>Okvirni sporazum</w:t>
      </w:r>
    </w:p>
    <w:p w:rsidR="00C01C1B" w:rsidRPr="00C01C1B" w:rsidRDefault="00C01C1B" w:rsidP="00C01C1B">
      <w:pPr>
        <w:spacing w:after="0" w:line="240" w:lineRule="auto"/>
        <w:jc w:val="center"/>
        <w:rPr>
          <w:rFonts w:ascii="Arial" w:eastAsia="Calibri" w:hAnsi="Arial" w:cs="Arial"/>
          <w:sz w:val="20"/>
          <w:szCs w:val="20"/>
          <w:lang w:val="sl-SI"/>
        </w:rPr>
      </w:pPr>
      <w:r w:rsidRPr="00C01C1B">
        <w:rPr>
          <w:rFonts w:ascii="Arial" w:eastAsia="Calibri" w:hAnsi="Arial" w:cs="Arial"/>
          <w:b/>
          <w:bCs/>
          <w:sz w:val="20"/>
          <w:szCs w:val="20"/>
          <w:lang w:val="sl-SI"/>
        </w:rPr>
        <w:t xml:space="preserve">za </w:t>
      </w:r>
      <w:r w:rsidRPr="00C01C1B">
        <w:rPr>
          <w:rFonts w:ascii="Calibri" w:eastAsia="Calibri" w:hAnsi="Calibri" w:cs="Arial"/>
          <w:b/>
          <w:lang w:val="sl-SI"/>
        </w:rPr>
        <w:t>nakup medicinskih pripomočkov za potrebe Onkološkega inštituta Ljubljana za obdobje 4 let</w:t>
      </w:r>
    </w:p>
    <w:p w:rsidR="00C01C1B" w:rsidRPr="00C01C1B" w:rsidRDefault="00C01C1B" w:rsidP="00C01C1B">
      <w:pPr>
        <w:widowControl w:val="0"/>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I. PODLAGA OKVIRNEGA SPORAZUMA</w:t>
      </w:r>
    </w:p>
    <w:p w:rsidR="00C01C1B" w:rsidRPr="00C01C1B" w:rsidRDefault="00C01C1B" w:rsidP="00C01C1B">
      <w:pPr>
        <w:spacing w:after="0" w:line="240" w:lineRule="auto"/>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lang w:val="sl-SI" w:eastAsia="sl-SI"/>
        </w:rPr>
      </w:pPr>
      <w:r w:rsidRPr="00C01C1B">
        <w:rPr>
          <w:rFonts w:ascii="Arial" w:eastAsia="Times New Roman" w:hAnsi="Arial" w:cs="Arial"/>
          <w:color w:val="000000"/>
          <w:sz w:val="20"/>
          <w:lang w:val="sl-SI" w:eastAsia="sl-SI"/>
        </w:rPr>
        <w:t>Naročnik in dobavitelj uvodoma ugotavljata, da:</w:t>
      </w:r>
    </w:p>
    <w:p w:rsidR="00C01C1B" w:rsidRPr="00C01C1B" w:rsidRDefault="00C01C1B" w:rsidP="00C01C1B">
      <w:pPr>
        <w:numPr>
          <w:ilvl w:val="0"/>
          <w:numId w:val="4"/>
        </w:num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color w:val="000000"/>
          <w:sz w:val="20"/>
          <w:lang w:val="sl-SI" w:eastAsia="sl-SI"/>
        </w:rPr>
        <w:t xml:space="preserve">je naročnik za oddajo javnega naročila po omejenem postopku na podlagi 41. člena Zakona o javnem naročanju (Uradni list  </w:t>
      </w:r>
      <w:r w:rsidRPr="00C01C1B">
        <w:rPr>
          <w:rFonts w:ascii="Arial" w:eastAsia="Times New Roman" w:hAnsi="Arial" w:cs="Arial"/>
          <w:sz w:val="20"/>
          <w:szCs w:val="20"/>
          <w:lang w:val="sl-SI" w:eastAsia="sl-SI"/>
        </w:rPr>
        <w:t xml:space="preserve">RS, </w:t>
      </w:r>
      <w:r w:rsidRPr="00C01C1B">
        <w:rPr>
          <w:rFonts w:ascii="Arial" w:eastAsia="Times New Roman" w:hAnsi="Arial" w:cs="Arial"/>
          <w:bCs/>
          <w:sz w:val="20"/>
          <w:szCs w:val="20"/>
          <w:shd w:val="clear" w:color="auto" w:fill="FFFFFF"/>
          <w:lang w:val="sl-SI" w:eastAsia="sl-SI"/>
        </w:rPr>
        <w:t>št. </w:t>
      </w:r>
      <w:hyperlink r:id="rId5" w:tgtFrame="_blank" w:tooltip="Zakon o javnem naročanju (ZJN-3)" w:history="1">
        <w:r w:rsidRPr="00C01C1B">
          <w:rPr>
            <w:rFonts w:ascii="Arial" w:eastAsia="Times New Roman" w:hAnsi="Arial" w:cs="Arial"/>
            <w:bCs/>
            <w:sz w:val="20"/>
            <w:szCs w:val="20"/>
            <w:shd w:val="clear" w:color="auto" w:fill="FFFFFF"/>
            <w:lang w:val="sl-SI" w:eastAsia="sl-SI"/>
          </w:rPr>
          <w:t>91/15</w:t>
        </w:r>
      </w:hyperlink>
      <w:r w:rsidRPr="00C01C1B">
        <w:rPr>
          <w:rFonts w:ascii="Arial" w:eastAsia="Times New Roman" w:hAnsi="Arial" w:cs="Arial"/>
          <w:bCs/>
          <w:sz w:val="20"/>
          <w:szCs w:val="20"/>
          <w:shd w:val="clear" w:color="auto" w:fill="FFFFFF"/>
          <w:lang w:val="sl-SI" w:eastAsia="sl-SI"/>
        </w:rPr>
        <w:t>, </w:t>
      </w:r>
      <w:hyperlink r:id="rId6" w:tgtFrame="_blank" w:tooltip="Zakon o spremembah in dopolnitvah Zakona o javnem naročanju" w:history="1">
        <w:r w:rsidRPr="00C01C1B">
          <w:rPr>
            <w:rFonts w:ascii="Arial" w:eastAsia="Times New Roman" w:hAnsi="Arial" w:cs="Arial"/>
            <w:bCs/>
            <w:sz w:val="20"/>
            <w:szCs w:val="20"/>
            <w:shd w:val="clear" w:color="auto" w:fill="FFFFFF"/>
            <w:lang w:val="sl-SI" w:eastAsia="sl-SI"/>
          </w:rPr>
          <w:t>14/18</w:t>
        </w:r>
      </w:hyperlink>
      <w:r w:rsidRPr="00C01C1B">
        <w:rPr>
          <w:rFonts w:ascii="Arial" w:eastAsia="Times New Roman" w:hAnsi="Arial" w:cs="Arial"/>
          <w:bCs/>
          <w:sz w:val="20"/>
          <w:szCs w:val="20"/>
          <w:shd w:val="clear" w:color="auto" w:fill="FFFFFF"/>
          <w:lang w:val="sl-SI" w:eastAsia="sl-SI"/>
        </w:rPr>
        <w:t>, </w:t>
      </w:r>
      <w:hyperlink r:id="rId7" w:tgtFrame="_blank" w:tooltip="Zakon o spremembah in dopolnitvah Zakona o javnem naročanju" w:history="1">
        <w:r w:rsidRPr="00C01C1B">
          <w:rPr>
            <w:rFonts w:ascii="Arial" w:eastAsia="Times New Roman" w:hAnsi="Arial" w:cs="Arial"/>
            <w:bCs/>
            <w:sz w:val="20"/>
            <w:szCs w:val="20"/>
            <w:shd w:val="clear" w:color="auto" w:fill="FFFFFF"/>
            <w:lang w:val="sl-SI" w:eastAsia="sl-SI"/>
          </w:rPr>
          <w:t>121/21</w:t>
        </w:r>
      </w:hyperlink>
      <w:r w:rsidRPr="00C01C1B">
        <w:rPr>
          <w:rFonts w:ascii="Arial" w:eastAsia="Times New Roman" w:hAnsi="Arial" w:cs="Arial"/>
          <w:bCs/>
          <w:sz w:val="20"/>
          <w:szCs w:val="20"/>
          <w:shd w:val="clear" w:color="auto" w:fill="FFFFFF"/>
          <w:lang w:val="sl-SI" w:eastAsia="sl-SI"/>
        </w:rPr>
        <w:t>, </w:t>
      </w:r>
      <w:hyperlink r:id="rId8" w:tgtFrame="_blank" w:tooltip="Zakon o spremembah in dopolnitvah Zakona o javnem naročanju" w:history="1">
        <w:r w:rsidRPr="00C01C1B">
          <w:rPr>
            <w:rFonts w:ascii="Arial" w:eastAsia="Times New Roman" w:hAnsi="Arial" w:cs="Arial"/>
            <w:bCs/>
            <w:sz w:val="20"/>
            <w:szCs w:val="20"/>
            <w:shd w:val="clear" w:color="auto" w:fill="FFFFFF"/>
            <w:lang w:val="sl-SI" w:eastAsia="sl-SI"/>
          </w:rPr>
          <w:t>10/22</w:t>
        </w:r>
      </w:hyperlink>
      <w:r w:rsidRPr="00C01C1B">
        <w:rPr>
          <w:rFonts w:ascii="Arial" w:eastAsia="Times New Roman" w:hAnsi="Arial" w:cs="Arial"/>
          <w:bCs/>
          <w:sz w:val="20"/>
          <w:szCs w:val="20"/>
          <w:shd w:val="clear" w:color="auto" w:fill="FFFFFF"/>
          <w:lang w:val="sl-SI" w:eastAsia="sl-SI"/>
        </w:rPr>
        <w:t>, </w:t>
      </w:r>
      <w:hyperlink r:id="rId9" w:tgtFrame="_blank" w:tooltip="Odločba o ugotovitvi, da je točka b) četrtega odstavka 75. člena in točka c) drugega odstavka v zvezi s petim odstavkom 67.a člena Zakona o javnem naročanju v neskladju z Ustavo" w:history="1">
        <w:r w:rsidRPr="00C01C1B">
          <w:rPr>
            <w:rFonts w:ascii="Arial" w:eastAsia="Times New Roman" w:hAnsi="Arial" w:cs="Arial"/>
            <w:bCs/>
            <w:sz w:val="20"/>
            <w:szCs w:val="20"/>
            <w:shd w:val="clear" w:color="auto" w:fill="FFFFFF"/>
            <w:lang w:val="sl-SI" w:eastAsia="sl-SI"/>
          </w:rPr>
          <w:t>74/22</w:t>
        </w:r>
      </w:hyperlink>
      <w:r w:rsidRPr="00C01C1B">
        <w:rPr>
          <w:rFonts w:ascii="Arial" w:eastAsia="Times New Roman" w:hAnsi="Arial" w:cs="Arial"/>
          <w:bCs/>
          <w:sz w:val="20"/>
          <w:szCs w:val="20"/>
          <w:shd w:val="clear" w:color="auto" w:fill="FFFFFF"/>
          <w:lang w:val="sl-SI" w:eastAsia="sl-SI"/>
        </w:rPr>
        <w:t xml:space="preserve"> – </w:t>
      </w:r>
      <w:proofErr w:type="spellStart"/>
      <w:r w:rsidRPr="00C01C1B">
        <w:rPr>
          <w:rFonts w:ascii="Arial" w:eastAsia="Times New Roman" w:hAnsi="Arial" w:cs="Arial"/>
          <w:bCs/>
          <w:sz w:val="20"/>
          <w:szCs w:val="20"/>
          <w:shd w:val="clear" w:color="auto" w:fill="FFFFFF"/>
          <w:lang w:val="sl-SI" w:eastAsia="sl-SI"/>
        </w:rPr>
        <w:t>odl</w:t>
      </w:r>
      <w:proofErr w:type="spellEnd"/>
      <w:r w:rsidRPr="00C01C1B">
        <w:rPr>
          <w:rFonts w:ascii="Arial" w:eastAsia="Times New Roman" w:hAnsi="Arial" w:cs="Arial"/>
          <w:bCs/>
          <w:sz w:val="20"/>
          <w:szCs w:val="20"/>
          <w:shd w:val="clear" w:color="auto" w:fill="FFFFFF"/>
          <w:lang w:val="sl-SI" w:eastAsia="sl-SI"/>
        </w:rPr>
        <w:t>. US in </w:t>
      </w:r>
      <w:hyperlink r:id="rId10" w:tgtFrame="_blank" w:tooltip="Zakon o nujnih ukrepih za zagotovitev stabilnosti zdravstvenega sistema" w:history="1">
        <w:r w:rsidRPr="00C01C1B">
          <w:rPr>
            <w:rFonts w:ascii="Arial" w:eastAsia="Times New Roman" w:hAnsi="Arial" w:cs="Arial"/>
            <w:bCs/>
            <w:sz w:val="20"/>
            <w:szCs w:val="20"/>
            <w:shd w:val="clear" w:color="auto" w:fill="FFFFFF"/>
            <w:lang w:val="sl-SI" w:eastAsia="sl-SI"/>
          </w:rPr>
          <w:t>100/22</w:t>
        </w:r>
      </w:hyperlink>
      <w:r w:rsidRPr="00C01C1B">
        <w:rPr>
          <w:rFonts w:ascii="Arial" w:eastAsia="Times New Roman" w:hAnsi="Arial" w:cs="Arial"/>
          <w:bCs/>
          <w:sz w:val="20"/>
          <w:szCs w:val="20"/>
          <w:shd w:val="clear" w:color="auto" w:fill="FFFFFF"/>
          <w:lang w:val="sl-SI" w:eastAsia="sl-SI"/>
        </w:rPr>
        <w:t> – ZNUZSZS</w:t>
      </w:r>
      <w:r w:rsidRPr="00C01C1B">
        <w:rPr>
          <w:rFonts w:ascii="Arial" w:eastAsia="Times New Roman" w:hAnsi="Arial" w:cs="Arial"/>
          <w:color w:val="000000"/>
          <w:sz w:val="20"/>
          <w:lang w:val="sl-SI" w:eastAsia="sl-SI"/>
        </w:rPr>
        <w:t xml:space="preserve">; v nadaljnjem besedilu: ZJN-3), na Portalu javnih naročil, dne ___________, pod št. JN-____________, objavil obvestilo o javnem naročilu za </w:t>
      </w:r>
      <w:r w:rsidRPr="00C01C1B">
        <w:rPr>
          <w:rFonts w:ascii="Arial" w:eastAsia="Times New Roman" w:hAnsi="Arial" w:cs="Arial"/>
          <w:b/>
          <w:color w:val="000000"/>
          <w:sz w:val="20"/>
          <w:lang w:val="sl-SI" w:eastAsia="sl-SI"/>
        </w:rPr>
        <w:t>»</w:t>
      </w:r>
      <w:r w:rsidRPr="00C01C1B">
        <w:rPr>
          <w:rFonts w:ascii="Arial" w:eastAsia="Times New Roman" w:hAnsi="Arial" w:cs="Arial"/>
          <w:color w:val="000000"/>
          <w:sz w:val="20"/>
          <w:lang w:val="sl-SI" w:eastAsia="sl-SI"/>
        </w:rPr>
        <w:t xml:space="preserve">Nakup </w:t>
      </w:r>
      <w:r w:rsidRPr="00C01C1B">
        <w:rPr>
          <w:rFonts w:ascii="Arial" w:eastAsia="Times New Roman" w:hAnsi="Arial" w:cs="Arial"/>
          <w:sz w:val="20"/>
          <w:szCs w:val="20"/>
          <w:lang w:val="sl-SI" w:eastAsia="sl-SI"/>
        </w:rPr>
        <w:t>medicinskih pripomočkov za potrebe Onkološkega inštituta Ljubljana za obdobje 4 let</w:t>
      </w:r>
      <w:r w:rsidRPr="00C01C1B">
        <w:rPr>
          <w:rFonts w:ascii="Arial" w:eastAsia="Times New Roman" w:hAnsi="Arial" w:cs="Arial"/>
          <w:color w:val="000000"/>
          <w:sz w:val="20"/>
          <w:lang w:val="sl-SI" w:eastAsia="sl-SI"/>
        </w:rPr>
        <w:t>«, z oznako JN-0052/2022-B-POG;</w:t>
      </w:r>
    </w:p>
    <w:p w:rsidR="00C01C1B" w:rsidRPr="00C01C1B" w:rsidRDefault="00C01C1B" w:rsidP="00C01C1B">
      <w:pPr>
        <w:numPr>
          <w:ilvl w:val="0"/>
          <w:numId w:val="4"/>
        </w:numPr>
        <w:spacing w:after="0" w:line="240" w:lineRule="auto"/>
        <w:jc w:val="both"/>
        <w:rPr>
          <w:rFonts w:ascii="Arial" w:eastAsia="Times New Roman" w:hAnsi="Arial" w:cs="Arial"/>
          <w:color w:val="000000"/>
          <w:sz w:val="20"/>
          <w:lang w:val="sl-SI" w:eastAsia="sl-SI"/>
        </w:rPr>
      </w:pPr>
      <w:r w:rsidRPr="00C01C1B">
        <w:rPr>
          <w:rFonts w:ascii="Arial" w:eastAsia="Times New Roman" w:hAnsi="Arial" w:cs="Arial"/>
          <w:color w:val="000000"/>
          <w:sz w:val="20"/>
          <w:lang w:val="sl-SI" w:eastAsia="sl-SI"/>
        </w:rPr>
        <w:t>sta dokumentacija v zvezi z oddajo javnega naročila (v nadaljnjem besedilu: razpisna dokumentacija) in ponudba dobavitelja sestavni del tega okvirnega sporazuma, zato so sestavni del tega okvirnega sporazuma tudi vse zahteve in pogoji iz razpisne dokumentacije, ki niso izrecno navedene v tem okvirnem sporazumu;</w:t>
      </w:r>
    </w:p>
    <w:p w:rsidR="00C01C1B" w:rsidRPr="00C01C1B" w:rsidRDefault="00C01C1B" w:rsidP="00C01C1B">
      <w:pPr>
        <w:numPr>
          <w:ilvl w:val="0"/>
          <w:numId w:val="4"/>
        </w:numPr>
        <w:spacing w:after="0" w:line="240" w:lineRule="auto"/>
        <w:jc w:val="both"/>
        <w:rPr>
          <w:rFonts w:ascii="Arial" w:eastAsia="Times New Roman" w:hAnsi="Arial" w:cs="Arial"/>
          <w:color w:val="000000"/>
          <w:sz w:val="20"/>
          <w:lang w:val="sl-SI" w:eastAsia="sl-SI"/>
        </w:rPr>
      </w:pPr>
      <w:r w:rsidRPr="00C01C1B">
        <w:rPr>
          <w:rFonts w:ascii="Arial" w:eastAsia="Times New Roman" w:hAnsi="Arial" w:cs="Arial"/>
          <w:color w:val="000000"/>
          <w:sz w:val="20"/>
          <w:lang w:val="sl-SI" w:eastAsia="sl-SI"/>
        </w:rPr>
        <w:t>se v primeru neskladja ali nasprotja med tem okvirnim sporazumom, razpisno dokumentacijo in ponudbo, upoštevajo določila tega okvirnega sporazuma.</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II. PREDMET OKVIRNEGA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2. člen</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Naročnik je</w:t>
      </w:r>
      <w:r w:rsidRPr="00C01C1B">
        <w:rPr>
          <w:rFonts w:ascii="Arial" w:eastAsia="Calibri" w:hAnsi="Arial" w:cs="Arial"/>
          <w:b/>
          <w:sz w:val="20"/>
          <w:szCs w:val="20"/>
          <w:lang w:val="sl-SI"/>
        </w:rPr>
        <w:t xml:space="preserve"> </w:t>
      </w:r>
      <w:r w:rsidRPr="00C01C1B">
        <w:rPr>
          <w:rFonts w:ascii="Arial" w:eastAsia="Calibri" w:hAnsi="Arial" w:cs="Arial"/>
          <w:sz w:val="20"/>
          <w:szCs w:val="20"/>
          <w:lang w:val="sl-SI"/>
        </w:rPr>
        <w:t xml:space="preserve">sklenil okvirni sporazum z vsemi dobavitelji, ki so kot kandidati oddali dopustne prijave. Predmet okvirnega sporazuma so stalne sukcesivne dobave medicinskih pripomočkov (splošni medicinski potrošni material, operacijski potrošni material in operacijski inštrumenti, material za zdravstveno oskrbo rane in nego </w:t>
      </w:r>
      <w:proofErr w:type="spellStart"/>
      <w:r w:rsidRPr="00C01C1B">
        <w:rPr>
          <w:rFonts w:ascii="Arial" w:eastAsia="Calibri" w:hAnsi="Arial" w:cs="Arial"/>
          <w:sz w:val="20"/>
          <w:szCs w:val="20"/>
          <w:lang w:val="sl-SI"/>
        </w:rPr>
        <w:t>stome</w:t>
      </w:r>
      <w:proofErr w:type="spellEnd"/>
      <w:r w:rsidRPr="00C01C1B">
        <w:rPr>
          <w:rFonts w:ascii="Arial" w:eastAsia="Calibri" w:hAnsi="Arial" w:cs="Arial"/>
          <w:sz w:val="20"/>
          <w:szCs w:val="20"/>
          <w:lang w:val="sl-SI"/>
        </w:rPr>
        <w:t xml:space="preserve">, potrošni material za radioterapijo), za potrebe Onkološkega inštituta Ljubljana za obdobje 4 let, ki jih naročnik po obsegu in času ne more vnaprej določiti. </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 xml:space="preserve">Vrste, lastnosti in količine posameznih materialov, inštrumentov in pripomočkov, bo naročnik podrobno opredelil pri vsakem povpraševanju oz. v vsakem povabilu k oddaji ponudbe posebej.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color w:val="000000"/>
          <w:sz w:val="20"/>
          <w:szCs w:val="20"/>
          <w:lang w:val="sl-SI" w:eastAsia="sl-SI"/>
        </w:rPr>
        <w:t xml:space="preserve">Naročnik bo vsakokrat k oddaji ponudb pozval vse ponudnike s katerimi ima sklenjen okvirni sporazum, izvajal pa bo </w:t>
      </w:r>
      <w:r w:rsidRPr="00C01C1B">
        <w:rPr>
          <w:rFonts w:ascii="Arial" w:eastAsia="Times New Roman" w:hAnsi="Arial" w:cs="Arial"/>
          <w:sz w:val="20"/>
          <w:szCs w:val="20"/>
          <w:lang w:val="sl-SI" w:eastAsia="sl-SI"/>
        </w:rPr>
        <w:t xml:space="preserve">ločena povpraševanja za splošni medicinski potrošni material, operacijski potrošni material in operacijske inštrumente, material za zdravstveno oskrbo rane in nego </w:t>
      </w:r>
      <w:proofErr w:type="spellStart"/>
      <w:r w:rsidRPr="00C01C1B">
        <w:rPr>
          <w:rFonts w:ascii="Arial" w:eastAsia="Times New Roman" w:hAnsi="Arial" w:cs="Arial"/>
          <w:sz w:val="20"/>
          <w:szCs w:val="20"/>
          <w:lang w:val="sl-SI" w:eastAsia="sl-SI"/>
        </w:rPr>
        <w:t>stome</w:t>
      </w:r>
      <w:proofErr w:type="spellEnd"/>
      <w:r w:rsidRPr="00C01C1B">
        <w:rPr>
          <w:rFonts w:ascii="Arial" w:eastAsia="Times New Roman" w:hAnsi="Arial" w:cs="Arial"/>
          <w:sz w:val="20"/>
          <w:szCs w:val="20"/>
          <w:lang w:val="sl-SI" w:eastAsia="sl-SI"/>
        </w:rPr>
        <w:t xml:space="preserve"> in potrošni material za radioterapijo.</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lastRenderedPageBreak/>
        <w:t>3.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S tem okvirnim sporazumom se naročnik in ponudnik dogovorita o splošnih in posebnih pogojih izvajanja okvirnega sporazuma. Naročanje blaga, ki se bo izvajalo, je predmet pogodbenega razmerja med strankami tega okvirnega sporazuma in se izvaja na podlagi določb tega okvirnega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4.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Naročnik in ponudnik se izrecno dogovorita, da bo naročnik v obdobju trajanja tega sporazuma kupoval le tiste vrste in količine blaga, ki jih bo dejansko potreboval. Naročnik se s tem okvirnim sporazumom ne zavezuje, da bo naročil točno določeno količino blaga, saj je količina zanj v trenutku sklepanja tega sporazuma objektivno neugotovljiva.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Seznam medicinskih pripomočkov za potrebe Onkološkega inštituta Ljubljana za obdobje 4 let, na obrazcu št. 9 razpisne dokumentacije je informativne narave. Podroben opis posameznih vrst materiala bo naročnik podal pri posameznem povpraševanju. Poleg teh vrst potrošnega materiala lahko naročnik pri posameznem povpraševanju razpiše še druge vrste materiala, ki spada med medicinske pripomočke in v informativnem seznamu ni posebej omenjen.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color w:val="000000"/>
          <w:sz w:val="20"/>
          <w:szCs w:val="20"/>
          <w:lang w:val="sl-SI" w:eastAsia="sl-SI"/>
        </w:rPr>
        <w:t>III</w:t>
      </w:r>
      <w:r w:rsidRPr="00C01C1B">
        <w:rPr>
          <w:rFonts w:ascii="Arial" w:eastAsia="Times New Roman" w:hAnsi="Arial" w:cs="Arial"/>
          <w:bCs/>
          <w:color w:val="000000"/>
          <w:sz w:val="20"/>
          <w:szCs w:val="20"/>
          <w:lang w:val="sl-SI" w:eastAsia="sl-SI"/>
        </w:rPr>
        <w:t>. VELJAVNOST SPORAZUMA</w:t>
      </w:r>
    </w:p>
    <w:p w:rsidR="00C01C1B" w:rsidRPr="00C01C1B" w:rsidRDefault="00C01C1B" w:rsidP="00C01C1B">
      <w:pPr>
        <w:spacing w:after="0" w:line="240" w:lineRule="auto"/>
        <w:jc w:val="center"/>
        <w:rPr>
          <w:rFonts w:ascii="Arial" w:eastAsia="Times New Roman" w:hAnsi="Arial" w:cs="Arial"/>
          <w:bCs/>
          <w:color w:val="000000"/>
          <w:sz w:val="20"/>
          <w:szCs w:val="20"/>
          <w:lang w:val="sl-SI" w:eastAsia="sl-SI"/>
        </w:rPr>
      </w:pPr>
      <w:r w:rsidRPr="00C01C1B">
        <w:rPr>
          <w:rFonts w:ascii="Arial" w:eastAsia="Times New Roman" w:hAnsi="Arial" w:cs="Arial"/>
          <w:bCs/>
          <w:color w:val="000000"/>
          <w:sz w:val="20"/>
          <w:szCs w:val="20"/>
          <w:lang w:val="sl-SI" w:eastAsia="sl-SI"/>
        </w:rPr>
        <w:t>5. člen</w:t>
      </w:r>
    </w:p>
    <w:p w:rsidR="00C01C1B" w:rsidRPr="00C01C1B" w:rsidRDefault="00C01C1B" w:rsidP="00C01C1B">
      <w:pPr>
        <w:spacing w:after="0" w:line="240" w:lineRule="auto"/>
        <w:jc w:val="center"/>
        <w:rPr>
          <w:rFonts w:ascii="Arial" w:eastAsia="Times New Roman" w:hAnsi="Arial" w:cs="Arial"/>
          <w:bCs/>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bCs/>
          <w:color w:val="000000"/>
          <w:sz w:val="20"/>
          <w:szCs w:val="20"/>
          <w:lang w:val="sl-SI" w:eastAsia="sl-SI"/>
        </w:rPr>
        <w:t>Okvirni sporazum prične veljati, ko ga podpišeta zakonita zastopnika naročnika in dobavitelja. Okvirni sporazum velja štiri (4) leta od podpisa okvirnega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IV. IZVAJANJE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6.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Naročnik lahko kadarkoli v času trajanja okvirnega sporazuma pozove vse ponudnike, s katerimi ima sklenjen okvirni sporazum, k predložitvi ponudbe za medicinske pripomočke (splošni medicinski potrošni material, operacijski potrošni material in operacijske inštrumente, material za zdravstveno oskrbo rane in nego </w:t>
      </w:r>
      <w:proofErr w:type="spellStart"/>
      <w:r w:rsidRPr="00C01C1B">
        <w:rPr>
          <w:rFonts w:ascii="Arial" w:eastAsia="Times New Roman" w:hAnsi="Arial" w:cs="Arial"/>
          <w:sz w:val="20"/>
          <w:szCs w:val="20"/>
          <w:lang w:val="sl-SI" w:eastAsia="sl-SI"/>
        </w:rPr>
        <w:t>stome</w:t>
      </w:r>
      <w:proofErr w:type="spellEnd"/>
      <w:r w:rsidRPr="00C01C1B">
        <w:rPr>
          <w:rFonts w:ascii="Arial" w:eastAsia="Times New Roman" w:hAnsi="Arial" w:cs="Arial"/>
          <w:sz w:val="20"/>
          <w:szCs w:val="20"/>
          <w:lang w:val="sl-SI" w:eastAsia="sl-SI"/>
        </w:rPr>
        <w:t xml:space="preserve">, potrošni material za radioterapijo), ki jih naročnik v danem trenutku potrebuje (v nadaljevanju »povpraševanje«).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sz w:val="20"/>
          <w:szCs w:val="20"/>
          <w:lang w:val="sl-SI" w:eastAsia="sl-SI"/>
        </w:rPr>
        <w:t>Vsi ponudniki, s katerimi ima naročnik sklenjen okvirni sporazum, lahko predložijo ponudbe za katerikoli sklop pri kateremkoli povpraševanju.</w:t>
      </w:r>
      <w:r w:rsidRPr="00C01C1B">
        <w:rPr>
          <w:rFonts w:ascii="Arial" w:eastAsia="Times New Roman" w:hAnsi="Arial" w:cs="Arial"/>
          <w:color w:val="FF0000"/>
          <w:sz w:val="20"/>
          <w:szCs w:val="20"/>
          <w:lang w:val="sl-SI" w:eastAsia="sl-SI"/>
        </w:rPr>
        <w:t xml:space="preserve"> </w:t>
      </w:r>
      <w:r w:rsidRPr="00C01C1B">
        <w:rPr>
          <w:rFonts w:ascii="Arial" w:eastAsia="Times New Roman" w:hAnsi="Arial" w:cs="Arial"/>
          <w:color w:val="000000"/>
          <w:sz w:val="20"/>
          <w:szCs w:val="20"/>
          <w:lang w:val="sl-SI" w:eastAsia="sl-SI"/>
        </w:rPr>
        <w:t>Naročnik bo s ponudniki, ki jih bo izbral na podlagi meril iz posameznega povpraševanja, sklenil pogodbo o dobavi medicinskih pripomočkov. Sklenjene pogodbe o dobavah za posamezne vrste blaga prenehajo veljati, ko poteče veljavnost posamezne pogodbe oz. ko naročnik sklene novo pogodbo na podlagi izvedenega povpraševanja za isto vrsto blaga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Naročnik od ponudnikov, s katerimi ima sklenjen okvirni sporazum, pričakuje aktivno oddajo ponudb na posamezna povpraševanja.</w:t>
      </w: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Dobave se bodo izvajale na način in pod pogoji, določenimi v tem okvirnem sporazumu oz. v pogodbi.</w:t>
      </w:r>
    </w:p>
    <w:p w:rsidR="00C01C1B" w:rsidRDefault="00C01C1B" w:rsidP="00C01C1B">
      <w:pPr>
        <w:tabs>
          <w:tab w:val="left" w:pos="0"/>
        </w:tabs>
        <w:spacing w:after="0" w:line="240" w:lineRule="auto"/>
        <w:jc w:val="both"/>
        <w:rPr>
          <w:rFonts w:ascii="Arial" w:eastAsia="Times New Roman" w:hAnsi="Arial" w:cs="Arial"/>
          <w:color w:val="000000"/>
          <w:sz w:val="20"/>
          <w:szCs w:val="20"/>
          <w:lang w:val="sl-SI" w:eastAsia="sl-SI"/>
        </w:rPr>
      </w:pPr>
    </w:p>
    <w:p w:rsidR="000A766B" w:rsidRPr="00C01C1B" w:rsidRDefault="000A766B" w:rsidP="00C01C1B">
      <w:pPr>
        <w:tabs>
          <w:tab w:val="left" w:pos="0"/>
        </w:tabs>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7.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
          <w:color w:val="000000"/>
          <w:sz w:val="20"/>
          <w:szCs w:val="20"/>
          <w:u w:val="single"/>
          <w:lang w:val="sl-SI" w:eastAsia="sl-SI"/>
        </w:rPr>
      </w:pPr>
      <w:r w:rsidRPr="00C01C1B">
        <w:rPr>
          <w:rFonts w:ascii="Arial" w:eastAsia="Times New Roman" w:hAnsi="Arial" w:cs="Arial"/>
          <w:b/>
          <w:color w:val="000000"/>
          <w:sz w:val="20"/>
          <w:szCs w:val="20"/>
          <w:u w:val="single"/>
          <w:lang w:val="sl-SI" w:eastAsia="sl-SI"/>
        </w:rPr>
        <w:t>Posamezna povpraševanja bodo potekala preko portala Elektronsko javno naročanje (e-JN), zato se morajo potencialni ponudniki za oddajo ponudb ustrezno registrirati.</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Kadar ni drugače določeno v povabilu k oddaji ponudbe, se za dobavo, prevzem, plačilo in ostale pogoje nakupa blaga uporabljajo določbe okvirnega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Ponudniki pošljejo svoje ponudbe preko portala e-JN v roku, ki ga v vsakokratnem povabilu k oddaji ponudbe opredeli naročnik.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0A766B" w:rsidRDefault="000A766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lastRenderedPageBreak/>
        <w:t xml:space="preserve">Naročnik bo vse ponudnike obvestil o izbiri najugodnejše ponudbe za posamezni sklop in z najugodnejšim ponudnikom sklenil pogodbo o dobavi medicinskih pripomočkov </w:t>
      </w:r>
      <w:r w:rsidRPr="00C01C1B">
        <w:rPr>
          <w:rFonts w:ascii="Arial" w:eastAsia="Times New Roman" w:hAnsi="Arial" w:cs="Arial"/>
          <w:sz w:val="20"/>
          <w:szCs w:val="20"/>
          <w:lang w:val="sl-SI" w:eastAsia="sl-SI"/>
        </w:rPr>
        <w:t xml:space="preserve">pripomočke (splošni medicinski potrošni material, operacijski potrošni material in operacijske inštrumente, material za zdravstveno oskrbo rane in nego </w:t>
      </w:r>
      <w:proofErr w:type="spellStart"/>
      <w:r w:rsidRPr="00C01C1B">
        <w:rPr>
          <w:rFonts w:ascii="Arial" w:eastAsia="Times New Roman" w:hAnsi="Arial" w:cs="Arial"/>
          <w:sz w:val="20"/>
          <w:szCs w:val="20"/>
          <w:lang w:val="sl-SI" w:eastAsia="sl-SI"/>
        </w:rPr>
        <w:t>stome</w:t>
      </w:r>
      <w:proofErr w:type="spellEnd"/>
      <w:r w:rsidRPr="00C01C1B">
        <w:rPr>
          <w:rFonts w:ascii="Arial" w:eastAsia="Times New Roman" w:hAnsi="Arial" w:cs="Arial"/>
          <w:sz w:val="20"/>
          <w:szCs w:val="20"/>
          <w:lang w:val="sl-SI" w:eastAsia="sl-SI"/>
        </w:rPr>
        <w:t xml:space="preserve">, potrošni material za radioterapijo), </w:t>
      </w:r>
      <w:r w:rsidRPr="00C01C1B">
        <w:rPr>
          <w:rFonts w:ascii="Arial" w:eastAsia="Times New Roman" w:hAnsi="Arial" w:cs="Arial"/>
          <w:color w:val="000000"/>
          <w:sz w:val="20"/>
          <w:szCs w:val="20"/>
          <w:lang w:val="sl-SI" w:eastAsia="sl-SI"/>
        </w:rPr>
        <w:t>za potrebe Onkološkega inštituta Ljubljana za posamezno obdobje.</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V primeru, da bo naročnik za posamezni sklop prejel ponudbi, ki bosta glede na merilo enakovredni, bo izbran ponudnik skladno z dodatnim merilom – javni žreb.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Ponudbe vseh ponudnikov na posameznem povpraševanju so veljavne za celotno obdobje trajanja pogodbe, ki se sklene na podlagi predhodno izvedenega posameznega povpraševanja.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V primeru, da naročnik odstopi od pogodbe o dobavi medicinskih pripomočkov za potrebe Onkološkega inštituta Ljubljana z izbranim dobaviteljem znotraj posameznega obdobja, lahko za preostali čas do izteka veljavnosti obdobja izvede novo povpraševanje in sklene novo pogodbo o dobavi medicinskih pripomočkov za potrebe Onkološkega inštituta Ljubljana z najugodnejšim ponudnikom izvedenega novega povpraševanja.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V primeru, da na podlagi izvedenega povpraševanja izbrani ponudnik odstopi od podpisa pogodbe</w:t>
      </w:r>
      <w:r w:rsidRPr="00C01C1B">
        <w:rPr>
          <w:rFonts w:ascii="Arial" w:eastAsia="Times New Roman" w:hAnsi="Arial" w:cs="Arial"/>
          <w:color w:val="000000"/>
          <w:sz w:val="20"/>
          <w:szCs w:val="20"/>
          <w:lang w:val="sl-SI" w:eastAsia="sl-SI"/>
        </w:rPr>
        <w:t xml:space="preserve"> o nakupu medicinskih pripomočkov za potrebe Onkološkega inštituta Ljubljana</w:t>
      </w:r>
      <w:r w:rsidRPr="00C01C1B">
        <w:rPr>
          <w:rFonts w:ascii="Arial" w:eastAsia="Times New Roman" w:hAnsi="Arial" w:cs="Arial"/>
          <w:sz w:val="20"/>
          <w:szCs w:val="20"/>
          <w:lang w:val="sl-SI" w:eastAsia="sl-SI"/>
        </w:rPr>
        <w:t>, si naročnik pridržuje pravico, da za nakup predmetnih sklopov sklene pogodbo z drugo uvrščenim ponudnikom, s katerim ima sklenjen okvirni sporazum.</w:t>
      </w: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V primeru, začasnega izpada dobave blaga ali izpada določene količine blaga s strani dobavitelja, naročnik za</w:t>
      </w:r>
      <w:r w:rsidRPr="00C01C1B">
        <w:rPr>
          <w:rFonts w:ascii="Arial" w:eastAsia="Times New Roman" w:hAnsi="Arial" w:cs="Arial"/>
          <w:color w:val="000000"/>
          <w:sz w:val="20"/>
          <w:szCs w:val="20"/>
          <w:lang w:val="sl-SI" w:eastAsia="sl-SI"/>
        </w:rPr>
        <w:t xml:space="preserve"> nadomestitev manjkajočih količin</w:t>
      </w:r>
      <w:r w:rsidRPr="00C01C1B">
        <w:rPr>
          <w:rFonts w:ascii="Arial" w:eastAsia="Times New Roman" w:hAnsi="Arial" w:cs="Arial"/>
          <w:sz w:val="20"/>
          <w:szCs w:val="20"/>
          <w:lang w:val="sl-SI" w:eastAsia="sl-SI"/>
        </w:rPr>
        <w:t xml:space="preserve"> izvede novo povpraševanje (oz. v primeru nujnosti evidenčni postopek – EP). V kolikor je cena blaga na podlagi izvedenega povpraševanja (ali EP) višja od cene, ki jo je za predmetno blago zaračunaval dobavitelj, je dobavitelj dolžan naročniku povrniti razliko v ceni (kritni nakup).</w:t>
      </w:r>
    </w:p>
    <w:p w:rsidR="000A766B" w:rsidRPr="00C01C1B" w:rsidRDefault="000A766B" w:rsidP="00C01C1B">
      <w:pPr>
        <w:spacing w:after="0" w:line="240" w:lineRule="auto"/>
        <w:jc w:val="both"/>
        <w:rPr>
          <w:rFonts w:ascii="Arial" w:eastAsia="Times New Roman" w:hAnsi="Arial" w:cs="Arial"/>
          <w:sz w:val="20"/>
          <w:szCs w:val="20"/>
          <w:lang w:val="sl-SI" w:eastAsia="sl-SI"/>
        </w:rPr>
      </w:pPr>
    </w:p>
    <w:p w:rsidR="00C01C1B" w:rsidRDefault="00923992" w:rsidP="00C01C1B">
      <w:pPr>
        <w:spacing w:after="0" w:line="240" w:lineRule="auto"/>
        <w:jc w:val="both"/>
        <w:rPr>
          <w:rFonts w:ascii="Arial" w:eastAsia="Times New Roman" w:hAnsi="Arial" w:cs="Arial"/>
          <w:sz w:val="20"/>
          <w:szCs w:val="20"/>
          <w:lang w:val="sl-SI" w:eastAsia="sl-SI"/>
        </w:rPr>
      </w:pPr>
      <w:r w:rsidRPr="00923992">
        <w:rPr>
          <w:rFonts w:ascii="Arial" w:eastAsia="Times New Roman" w:hAnsi="Arial" w:cs="Arial"/>
          <w:sz w:val="20"/>
          <w:szCs w:val="20"/>
          <w:lang w:val="sl-SI" w:eastAsia="sl-SI"/>
        </w:rPr>
        <w:t>V primeru odstopa od pogodbe s strani dobavitelja, naročnik za to blago izvede novo povpraševanje, dobavitelj pa je do zaključka izvedbe novega povpraševanja in podpisa pogodbe z novim dobaviteljem, dolžan naročniku dobavljati blago po ponujeni ceni.</w:t>
      </w:r>
    </w:p>
    <w:p w:rsidR="00923992" w:rsidRPr="00C01C1B" w:rsidRDefault="00923992"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8.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Če naročnik ne pridobi nobene ponudbe za posamezni sklop/artikel, za tako konkretno naročilo ni več zavezan po tem sporazumu in lahko naročilo odda po ustreznem postopku javnega naročanja na trgu.</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Naročnik se v primeru, da ne dobi nobene ponudbe za posamezni sklop/artikel, namesto za oddajo na prostem trgu lahko odloči tudi za ponovitev povpraševanja.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Enak postopek lahko naročnik uporabi tudi, če sicer pridobi ponudbe, a so vse nepopolne.</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9.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Naročnik si pridržuje pravico spreminjati seznam blaga v primerih, ko pride na tržišče nov potrošni material, oziroma se pojavi potreba po novem potrošnem materialu. </w:t>
      </w: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V takih primerih bo naročnik vse ponudnike, s katerimi ima sklenjen okvirni sporazum, pozval k predložitvi ponudbe. </w:t>
      </w: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Default="00C01C1B" w:rsidP="00C01C1B">
      <w:pPr>
        <w:spacing w:after="0" w:line="240" w:lineRule="auto"/>
        <w:jc w:val="both"/>
        <w:rPr>
          <w:rFonts w:ascii="Arial" w:eastAsia="Times New Roman" w:hAnsi="Arial" w:cs="Arial"/>
          <w:sz w:val="20"/>
          <w:szCs w:val="20"/>
          <w:lang w:val="sl-SI" w:eastAsia="sl-SI"/>
        </w:rPr>
      </w:pPr>
    </w:p>
    <w:p w:rsidR="000A766B" w:rsidRDefault="000A766B" w:rsidP="00C01C1B">
      <w:pPr>
        <w:spacing w:after="0" w:line="240" w:lineRule="auto"/>
        <w:jc w:val="both"/>
        <w:rPr>
          <w:rFonts w:ascii="Arial" w:eastAsia="Times New Roman" w:hAnsi="Arial" w:cs="Arial"/>
          <w:sz w:val="20"/>
          <w:szCs w:val="20"/>
          <w:lang w:val="sl-SI" w:eastAsia="sl-SI"/>
        </w:rPr>
      </w:pPr>
    </w:p>
    <w:p w:rsidR="000A766B" w:rsidRDefault="000A766B" w:rsidP="00C01C1B">
      <w:pPr>
        <w:spacing w:after="0" w:line="240" w:lineRule="auto"/>
        <w:jc w:val="both"/>
        <w:rPr>
          <w:rFonts w:ascii="Arial" w:eastAsia="Times New Roman" w:hAnsi="Arial" w:cs="Arial"/>
          <w:sz w:val="20"/>
          <w:szCs w:val="20"/>
          <w:lang w:val="sl-SI" w:eastAsia="sl-SI"/>
        </w:rPr>
      </w:pPr>
    </w:p>
    <w:p w:rsidR="000A766B" w:rsidRDefault="000A766B" w:rsidP="00C01C1B">
      <w:pPr>
        <w:spacing w:after="0" w:line="240" w:lineRule="auto"/>
        <w:jc w:val="both"/>
        <w:rPr>
          <w:rFonts w:ascii="Arial" w:eastAsia="Times New Roman" w:hAnsi="Arial" w:cs="Arial"/>
          <w:sz w:val="20"/>
          <w:szCs w:val="20"/>
          <w:lang w:val="sl-SI" w:eastAsia="sl-SI"/>
        </w:rPr>
      </w:pPr>
    </w:p>
    <w:p w:rsidR="000A766B" w:rsidRPr="00C01C1B" w:rsidRDefault="000A766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lastRenderedPageBreak/>
        <w:t>V. NAROČANJE IN DOBAVA BLAGA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10.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Posamezna povpraševanja znotraj posameznega obdobja potekajo na podlagi sklenjene pogodbe o dobavi medicinskih pripomočkov za potrebe naročnika ter na podlagi pisnih naročilnic, in sicer preko navadne ali preko elektronske pošte. Naročnik bo v naročilnici opredelil vrsto in količino blaga, ki ga potrebuje.</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11.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Odzivni rok je čas, v katerem se dobavitelj odzove na posamezno naročilo naročnika, in sicer tako da naročniku pisno, preko faksa ali elektronske pošte potrdi izvedbo naročila oziroma naročniku pisno navede problematiko dobave.</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Odzivni rok dobavitelja je 4 (štiri) uri od trenutka prejetega naročila blaga. V primeru oddanega naročila izven rednega delovnega časa, je odzivni rok do 10.00 ure naslednjega delovnega dne.</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Dobavni rok je čas, v katerem je dobavitelj dolžan naročniku dobaviti naročeno blago, in sicer ta rok začne teči od dobaviteljeve potrditve naročila.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0A766B" w:rsidRDefault="000A766B" w:rsidP="00C01C1B">
      <w:pPr>
        <w:spacing w:after="0" w:line="240" w:lineRule="auto"/>
        <w:jc w:val="both"/>
        <w:rPr>
          <w:rFonts w:ascii="Arial" w:eastAsia="Times New Roman" w:hAnsi="Arial" w:cs="Arial"/>
          <w:color w:val="000000"/>
          <w:sz w:val="20"/>
          <w:szCs w:val="20"/>
          <w:lang w:val="sl-SI" w:eastAsia="sl-SI"/>
        </w:rPr>
      </w:pPr>
      <w:r>
        <w:rPr>
          <w:rFonts w:ascii="Arial" w:eastAsia="Times New Roman" w:hAnsi="Arial" w:cs="Arial"/>
          <w:color w:val="000000"/>
          <w:sz w:val="20"/>
          <w:szCs w:val="20"/>
          <w:lang w:val="sl-SI" w:eastAsia="sl-SI"/>
        </w:rPr>
        <w:t>N</w:t>
      </w:r>
      <w:r w:rsidRPr="000A766B">
        <w:rPr>
          <w:rFonts w:ascii="Arial" w:eastAsia="Times New Roman" w:hAnsi="Arial" w:cs="Arial"/>
          <w:color w:val="000000"/>
          <w:sz w:val="20"/>
          <w:szCs w:val="20"/>
          <w:lang w:val="sl-SI" w:eastAsia="sl-SI"/>
        </w:rPr>
        <w:t>aročnik</w:t>
      </w:r>
      <w:r>
        <w:rPr>
          <w:rFonts w:ascii="Arial" w:eastAsia="Times New Roman" w:hAnsi="Arial" w:cs="Arial"/>
          <w:color w:val="000000"/>
          <w:sz w:val="20"/>
          <w:szCs w:val="20"/>
          <w:lang w:val="sl-SI" w:eastAsia="sl-SI"/>
        </w:rPr>
        <w:t xml:space="preserve"> bo roke za dobavo blaga d</w:t>
      </w:r>
      <w:r w:rsidRPr="000A766B">
        <w:rPr>
          <w:rFonts w:ascii="Arial" w:eastAsia="Times New Roman" w:hAnsi="Arial" w:cs="Arial"/>
          <w:color w:val="000000"/>
          <w:sz w:val="20"/>
          <w:szCs w:val="20"/>
          <w:lang w:val="sl-SI" w:eastAsia="sl-SI"/>
        </w:rPr>
        <w:t xml:space="preserve">oločal v vabilih k oddaji ponudbe za vsako posamezno povpraševanje in v pogodbah. </w:t>
      </w:r>
    </w:p>
    <w:p w:rsidR="000A766B" w:rsidRDefault="000A766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Dobavitelj je dolžan v rokih, navedenih v </w:t>
      </w:r>
      <w:r w:rsidR="000A766B">
        <w:rPr>
          <w:rFonts w:ascii="Arial" w:eastAsia="Times New Roman" w:hAnsi="Arial" w:cs="Arial"/>
          <w:color w:val="000000"/>
          <w:sz w:val="20"/>
          <w:szCs w:val="20"/>
          <w:lang w:val="sl-SI" w:eastAsia="sl-SI"/>
        </w:rPr>
        <w:t>povabilu k oddaji ponudbe in v pogodbi</w:t>
      </w:r>
      <w:r w:rsidRPr="00C01C1B">
        <w:rPr>
          <w:rFonts w:ascii="Arial" w:eastAsia="Times New Roman" w:hAnsi="Arial" w:cs="Arial"/>
          <w:color w:val="000000"/>
          <w:sz w:val="20"/>
          <w:szCs w:val="20"/>
          <w:lang w:val="sl-SI" w:eastAsia="sl-SI"/>
        </w:rPr>
        <w:t>, dobaviti celotno količino naročenega blaga, razen če se s skrbnikom pogodbe na strani naročnika ne dogovori drugače.</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Dobavitelj se zavezuje naročeno blago dobaviti na lokacijo centralne lekarne naročnika.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12.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Dobavitelj mora naročnika takoj obvestiti v primeru težav oziroma zamud v proizvodnji posameznih potrošnih materialov, ki bi vplivale na dostavo le-teh.</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13.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Dobavitelj se zavezuje, da bo v primeru zamude pri dobavi blaga, ki ni posledica višje sile ali razlogov na strani naročnika, plačal naročniku vse stroške, ki bi nastali zaradi nepravočasne dobave blaga.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Naročnik lahko blago naroči pri drugem dobavitelju, razliko v ceni pa zaračuna dobavitelju, s katerim ima sklenjeno pogodbo za posamezno vrsto blaga.</w:t>
      </w:r>
    </w:p>
    <w:p w:rsidR="00C01C1B" w:rsidRPr="00C01C1B" w:rsidRDefault="00C01C1B" w:rsidP="00C01C1B">
      <w:pPr>
        <w:spacing w:after="0" w:line="240" w:lineRule="auto"/>
        <w:rPr>
          <w:rFonts w:ascii="Arial" w:eastAsia="Times New Roman" w:hAnsi="Arial" w:cs="Arial"/>
          <w:color w:val="000000"/>
          <w:sz w:val="20"/>
          <w:szCs w:val="20"/>
          <w:lang w:val="sl-SI" w:eastAsia="sl-SI"/>
        </w:rPr>
      </w:pPr>
    </w:p>
    <w:p w:rsidR="00C01C1B" w:rsidRPr="00C01C1B" w:rsidRDefault="00C01C1B" w:rsidP="00C01C1B">
      <w:pPr>
        <w:spacing w:after="0" w:line="240" w:lineRule="auto"/>
        <w:rPr>
          <w:rFonts w:ascii="Arial" w:eastAsia="Times New Roman" w:hAnsi="Arial" w:cs="Arial"/>
          <w:color w:val="000000"/>
          <w:sz w:val="20"/>
          <w:szCs w:val="20"/>
          <w:lang w:val="sl-SI" w:eastAsia="sl-SI"/>
        </w:rPr>
      </w:pPr>
    </w:p>
    <w:p w:rsidR="00C01C1B" w:rsidRPr="00C01C1B" w:rsidRDefault="00C01C1B" w:rsidP="00C01C1B">
      <w:pPr>
        <w:spacing w:after="0" w:line="240" w:lineRule="auto"/>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VI. KAKOVOST BLAGA</w:t>
      </w:r>
    </w:p>
    <w:p w:rsidR="00C01C1B" w:rsidRPr="00C01C1B" w:rsidRDefault="00C01C1B" w:rsidP="00C01C1B">
      <w:pPr>
        <w:spacing w:after="0" w:line="240" w:lineRule="auto"/>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14.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Kakovost dobavljenega blaga mora ustrezati obstoječim standardom in deklarirani kakovosti na embalaži oziroma spremljajočih dokumentih.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VII. PREVZEM BLAGA</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15.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Prevzem blaga se opravi z dobavnico, ki jo na podlagi pravilno izročenega količinsko in kakovostno ustreznega blaga ter spremljajočih dodatkov in listin, podpiše skrbnik pogodbe pri naročniku oz. oseba, ki tega nadomešča.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Dobavitelj mora hkrati z blagom ob prevzemu naročniku izročiti še pravilno izpolnjeno dobavnico v papirni obliki, ki poleg vseh elementov računa (cena na EM, popust%, DDV, neto ter bruto vrednost) vsebuje še številko naročnikove naročilnice, kataloško številko artikla, ki jo je dobavitelj navedel v ponudbi, rok zapadlosti, serijsko številko, številko pogodbe in številko javnega naročila.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lastRenderedPageBreak/>
        <w:t>Dobavitelj mora po možnosti omogočiti tudi dostop do elektronske dobavnice, in sicer v skladu z dogovorom z naročnikom. Dobavnica mora biti napisana v slovenskem jeziku. Z dnem podpisa dobavnice je prevzem opravljen.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16.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Količinski prevzem blaga se opravi takoj po prevzemu blaga. Količinska odstopanja, ki jih ni bilo moč ugotoviti ob prevzemu, mora naročnik pisno reklamirati najkasneje v roku 8 dni od prevzema blaga.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Dobavljeno blago mora biti v skladu s specifikacijo, ki je priloga k pogodbi o dobavi potrošnega operacijskega materiala za potrebe Onkološkega inštituta Ljubljana.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Kakovostna odstopanja lahko naročnik pisno reklamira najkasneje v roku 30 dni od prevzema blaga.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Če dobava ne ustreza naročeni količini ali kvaliteti, je dobavitelj dolžan pomanjkljivosti nemudoma brezplačno odpraviti.</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Preverjanje količine in stanja blaga izvajata za to pooblaščeni osebi obeh pogodbenih strank in v primeru nepravilnosti pri dobavi izdelata zapisnik.</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VIII. CENE</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17. člen</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710668"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Cene za ponujene vrste blaga, podane s strani izbranega dobavitelja na podlagi izvedenega povpraševanja, so fiksne za </w:t>
      </w:r>
      <w:r w:rsidR="000A766B">
        <w:rPr>
          <w:rFonts w:ascii="Arial" w:eastAsia="Times New Roman" w:hAnsi="Arial" w:cs="Arial"/>
          <w:color w:val="000000"/>
          <w:sz w:val="20"/>
          <w:szCs w:val="20"/>
          <w:lang w:val="sl-SI" w:eastAsia="sl-SI"/>
        </w:rPr>
        <w:t>obdobje 1</w:t>
      </w:r>
      <w:r w:rsidR="00710668">
        <w:rPr>
          <w:rFonts w:ascii="Arial" w:eastAsia="Times New Roman" w:hAnsi="Arial" w:cs="Arial"/>
          <w:color w:val="000000"/>
          <w:sz w:val="20"/>
          <w:szCs w:val="20"/>
          <w:lang w:val="sl-SI" w:eastAsia="sl-SI"/>
        </w:rPr>
        <w:t>2 mesecev od podpisa pogo</w:t>
      </w:r>
      <w:r w:rsidR="00EC7743">
        <w:rPr>
          <w:rFonts w:ascii="Arial" w:eastAsia="Times New Roman" w:hAnsi="Arial" w:cs="Arial"/>
          <w:color w:val="000000"/>
          <w:sz w:val="20"/>
          <w:szCs w:val="20"/>
          <w:lang w:val="sl-SI" w:eastAsia="sl-SI"/>
        </w:rPr>
        <w:t>d</w:t>
      </w:r>
      <w:r w:rsidR="00710668">
        <w:rPr>
          <w:rFonts w:ascii="Arial" w:eastAsia="Times New Roman" w:hAnsi="Arial" w:cs="Arial"/>
          <w:color w:val="000000"/>
          <w:sz w:val="20"/>
          <w:szCs w:val="20"/>
          <w:lang w:val="sl-SI" w:eastAsia="sl-SI"/>
        </w:rPr>
        <w:t>be. Po preteku tega obdobja, se lahko na zahtevo dobavitelja, pogodbeno dogovorjene cene revalorizirajo skladno s Pravilnikom o načinu valorizacije denarnih obveznosti, ki jih v večletnih pogodbah dogovarjajo pravne osebe javnega sektorja (Uradni list RS, št. 1/2004).</w:t>
      </w:r>
    </w:p>
    <w:p w:rsidR="00C01C1B" w:rsidRPr="00C01C1B" w:rsidRDefault="00C01C1B" w:rsidP="00C01C1B">
      <w:pPr>
        <w:tabs>
          <w:tab w:val="left" w:pos="3555"/>
        </w:tabs>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en-US" w:eastAsia="sl-SI"/>
        </w:rPr>
      </w:pPr>
      <w:r w:rsidRPr="00C01C1B">
        <w:rPr>
          <w:rFonts w:ascii="Arial" w:eastAsia="Times New Roman" w:hAnsi="Arial" w:cs="Arial"/>
          <w:color w:val="000000"/>
          <w:sz w:val="20"/>
          <w:szCs w:val="20"/>
          <w:lang w:val="sl-SI" w:eastAsia="sl-SI"/>
        </w:rPr>
        <w:t xml:space="preserve">Popusti, izraženi v procentnem deležu za posamezno postavko, so fiksni ves čas trajanja posamezne pogodbe.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18.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V ceni posameznega blaga so zajeti vsi stroški, povezani z dobavo blaga,</w:t>
      </w:r>
      <w:r w:rsidRPr="00C01C1B">
        <w:rPr>
          <w:rFonts w:ascii="Arial" w:eastAsia="Times New Roman" w:hAnsi="Arial" w:cs="Arial"/>
          <w:sz w:val="20"/>
          <w:szCs w:val="20"/>
          <w:lang w:val="sl-SI" w:eastAsia="sl-SI"/>
        </w:rPr>
        <w:t xml:space="preserve"> stroški pakiranja, embalaže, vse potrebne storitve, vsi morebitni drugi stroški. Naročnik izbranemu dobavitelju ne bo dovoljeval dodatnega zaračunavanja.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Končne cene blaga so oblikovane na podlagi paritete DDP (</w:t>
      </w:r>
      <w:r w:rsidRPr="00C01C1B">
        <w:rPr>
          <w:rFonts w:ascii="Arial" w:eastAsia="Times New Roman" w:hAnsi="Arial" w:cs="Arial"/>
          <w:color w:val="000000"/>
          <w:sz w:val="20"/>
          <w:szCs w:val="20"/>
          <w:lang w:val="en-US" w:eastAsia="sl-SI"/>
        </w:rPr>
        <w:t>Delivered Duty Paid, Incoterms</w:t>
      </w:r>
      <w:r w:rsidRPr="00C01C1B">
        <w:rPr>
          <w:rFonts w:ascii="Arial" w:eastAsia="Times New Roman" w:hAnsi="Arial" w:cs="Arial"/>
          <w:color w:val="000000"/>
          <w:sz w:val="20"/>
          <w:szCs w:val="20"/>
          <w:lang w:val="sl-SI" w:eastAsia="sl-SI"/>
        </w:rPr>
        <w:t xml:space="preserve"> 2000) centralna lekarna naročnika, razloženo.</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IX. NAČIN PLAČILA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19.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Dobavitelj enkrat tedensko izstavi naročniku zbirni račun na podlagi dobavnic, ki jih je ob dobaviteljevi pravilni izpolnitvi podpisal naročnik.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Naročnik se obvezuje plačati dobavljeno blago v roku 30 dni od pravilno izstavljenega računa na transakcijski račun dobavitelja št. </w:t>
      </w:r>
      <w:r w:rsidRPr="00C01C1B">
        <w:rPr>
          <w:rFonts w:ascii="Arial" w:eastAsia="Times New Roman" w:hAnsi="Arial" w:cs="Arial"/>
          <w:color w:val="000000"/>
          <w:sz w:val="20"/>
          <w:szCs w:val="20"/>
          <w:highlight w:val="yellow"/>
          <w:lang w:val="sl-SI" w:eastAsia="sl-SI"/>
        </w:rPr>
        <w:t>_______________________, odprt pri __________________.</w:t>
      </w:r>
    </w:p>
    <w:p w:rsidR="00C01C1B" w:rsidRPr="00C01C1B" w:rsidRDefault="00C01C1B" w:rsidP="00C01C1B">
      <w:pPr>
        <w:spacing w:after="0" w:line="240" w:lineRule="auto"/>
        <w:jc w:val="both"/>
        <w:rPr>
          <w:rFonts w:ascii="Arial" w:eastAsia="Times New Roman" w:hAnsi="Arial" w:cs="Times New Roman"/>
          <w:sz w:val="20"/>
          <w:szCs w:val="20"/>
          <w:lang w:val="sl-SI" w:eastAsia="sl-SI"/>
        </w:rPr>
      </w:pPr>
      <w:r w:rsidRPr="00C01C1B">
        <w:rPr>
          <w:rFonts w:ascii="Arial" w:eastAsia="Times New Roman" w:hAnsi="Arial" w:cs="Times New Roman"/>
          <w:sz w:val="20"/>
          <w:szCs w:val="20"/>
          <w:lang w:val="sl-SI" w:eastAsia="sl-SI"/>
        </w:rPr>
        <w:t>V kolikor je v času izvajanja tega javnega naročila s posebnim zakonom za proračunske uporabnike določen drugačen plačilni rok, potem velja le-ta.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V primeru zamude pri plačilu ima dobavitelj pravico zaračunati zakonske zamudne obresti za čas zamude.</w:t>
      </w:r>
    </w:p>
    <w:p w:rsidR="00C01C1B" w:rsidRDefault="00C01C1B" w:rsidP="00C01C1B">
      <w:pPr>
        <w:spacing w:after="0" w:line="240" w:lineRule="auto"/>
        <w:jc w:val="both"/>
        <w:rPr>
          <w:rFonts w:ascii="Arial" w:eastAsia="Times New Roman" w:hAnsi="Arial" w:cs="Arial"/>
          <w:color w:val="000000"/>
          <w:sz w:val="20"/>
          <w:szCs w:val="20"/>
          <w:lang w:val="sl-SI" w:eastAsia="sl-SI"/>
        </w:rPr>
      </w:pPr>
    </w:p>
    <w:p w:rsidR="00F14232" w:rsidRDefault="00F14232" w:rsidP="00C01C1B">
      <w:pPr>
        <w:spacing w:after="0" w:line="240" w:lineRule="auto"/>
        <w:jc w:val="both"/>
        <w:rPr>
          <w:rFonts w:ascii="Arial" w:eastAsia="Times New Roman" w:hAnsi="Arial" w:cs="Arial"/>
          <w:color w:val="000000"/>
          <w:sz w:val="20"/>
          <w:szCs w:val="20"/>
          <w:lang w:val="sl-SI" w:eastAsia="sl-SI"/>
        </w:rPr>
      </w:pPr>
    </w:p>
    <w:p w:rsidR="00F14232" w:rsidRDefault="00F14232" w:rsidP="00C01C1B">
      <w:pPr>
        <w:spacing w:after="0" w:line="240" w:lineRule="auto"/>
        <w:jc w:val="both"/>
        <w:rPr>
          <w:rFonts w:ascii="Arial" w:eastAsia="Times New Roman" w:hAnsi="Arial" w:cs="Arial"/>
          <w:color w:val="000000"/>
          <w:sz w:val="20"/>
          <w:szCs w:val="20"/>
          <w:lang w:val="sl-SI" w:eastAsia="sl-SI"/>
        </w:rPr>
      </w:pPr>
    </w:p>
    <w:p w:rsidR="00F14232" w:rsidRPr="00C01C1B" w:rsidRDefault="00F14232"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lastRenderedPageBreak/>
        <w:t>X. JAMSTVA DOBAVITELJA</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20.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Dobavitelj naročniku jamči:</w:t>
      </w:r>
    </w:p>
    <w:p w:rsidR="00C01C1B" w:rsidRPr="00C01C1B" w:rsidRDefault="00C01C1B" w:rsidP="00C01C1B">
      <w:pPr>
        <w:numPr>
          <w:ilvl w:val="0"/>
          <w:numId w:val="5"/>
        </w:num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da bo dostavil kakovosten material – medicinske pripomočke -  za potrebe naročnika, ki popolnoma ustreza vsem opisom, karakteristikam in specifikacijam, ki so bila dana v okviru razpisne in ponudbene dokumentacije ali so priloga tega okvirnega sporazuma;</w:t>
      </w:r>
    </w:p>
    <w:p w:rsidR="00C01C1B" w:rsidRPr="00C01C1B" w:rsidRDefault="00C01C1B" w:rsidP="00C01C1B">
      <w:pPr>
        <w:numPr>
          <w:ilvl w:val="0"/>
          <w:numId w:val="5"/>
        </w:num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da bo dobavljal material, ki je pakiran in označen v skladu z veljavnimi zakonskimi predpisi v Republiki Sloveniji;</w:t>
      </w:r>
    </w:p>
    <w:p w:rsidR="00C01C1B" w:rsidRPr="00C01C1B" w:rsidRDefault="00C01C1B" w:rsidP="00C01C1B">
      <w:pPr>
        <w:numPr>
          <w:ilvl w:val="0"/>
          <w:numId w:val="5"/>
        </w:num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da bo naročniku zagotavljal dobavo materiala z rokom uporabe, ki bo ob dobavi daljši od ½ celotnega roka uporabe posameznih materialov;</w:t>
      </w:r>
    </w:p>
    <w:p w:rsidR="00C01C1B" w:rsidRPr="00C01C1B" w:rsidRDefault="00C01C1B" w:rsidP="00C01C1B">
      <w:pPr>
        <w:widowControl w:val="0"/>
        <w:numPr>
          <w:ilvl w:val="0"/>
          <w:numId w:val="5"/>
        </w:numPr>
        <w:tabs>
          <w:tab w:val="left" w:pos="-1440"/>
        </w:tabs>
        <w:overflowPunct w:val="0"/>
        <w:autoSpaceDE w:val="0"/>
        <w:autoSpaceDN w:val="0"/>
        <w:adjustRightInd w:val="0"/>
        <w:spacing w:after="120" w:line="260" w:lineRule="exact"/>
        <w:jc w:val="both"/>
        <w:textAlignment w:val="baseline"/>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da dobavljeno blago nima stvarnih/pravnih napak.</w:t>
      </w:r>
    </w:p>
    <w:p w:rsidR="00C01C1B" w:rsidRPr="00C01C1B" w:rsidRDefault="00C01C1B" w:rsidP="00C01C1B">
      <w:pPr>
        <w:widowControl w:val="0"/>
        <w:tabs>
          <w:tab w:val="left" w:pos="-1440"/>
        </w:tabs>
        <w:overflowPunct w:val="0"/>
        <w:autoSpaceDE w:val="0"/>
        <w:autoSpaceDN w:val="0"/>
        <w:adjustRightInd w:val="0"/>
        <w:spacing w:after="120" w:line="260" w:lineRule="exact"/>
        <w:ind w:left="720"/>
        <w:jc w:val="both"/>
        <w:textAlignment w:val="baseline"/>
        <w:rPr>
          <w:rFonts w:ascii="Arial" w:eastAsia="Times New Roman" w:hAnsi="Arial" w:cs="Arial"/>
          <w:color w:val="000000"/>
          <w:sz w:val="20"/>
          <w:szCs w:val="20"/>
          <w:lang w:val="sl-SI" w:eastAsia="sl-SI"/>
        </w:rPr>
      </w:pPr>
    </w:p>
    <w:p w:rsidR="00C01C1B" w:rsidRPr="00C01C1B" w:rsidRDefault="00C01C1B" w:rsidP="00C01C1B">
      <w:pPr>
        <w:spacing w:after="0" w:line="240" w:lineRule="auto"/>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XI. VIŠJA SILA</w:t>
      </w:r>
    </w:p>
    <w:p w:rsidR="00C01C1B" w:rsidRPr="00C01C1B" w:rsidRDefault="00C01C1B" w:rsidP="00C01C1B">
      <w:pPr>
        <w:spacing w:after="0" w:line="240" w:lineRule="auto"/>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21.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Pod višjo silo se razumejo vsi nepredvideni in nepričakovani dogodki, ki nastopijo neodvisno od volje strank in ki jih stranki nista mogli predvideti ob sklepanju pogodbe ter kakorkoli vplivajo na izvedbo pogodbenih obveznosti.</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Nobena od strank ni odgovorna za neizpolnitev katerekoli izmed svojih obveznosti iz razlogov, ki so izven njenega nadzora.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XII. FINANČNA ZAVAROVANJA</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22. člen </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Dobavitelj, s katerim bo naročnik podpisal pogodbo na podlagi posameznega povpraševanja, mora najkasneje v desetih dneh po sklenitvi pogodbe, predložiti finančno zavarovanje za dobro izvedbo pogodbenih obveznosti, v višini 10 % skupne pogodbene vrednosti brez DDV, in sicer:</w:t>
      </w:r>
    </w:p>
    <w:p w:rsidR="00C01C1B" w:rsidRPr="00C01C1B" w:rsidRDefault="00C01C1B" w:rsidP="00C01C1B">
      <w:pPr>
        <w:numPr>
          <w:ilvl w:val="0"/>
          <w:numId w:val="5"/>
        </w:num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v primeru, da je vrednost pogodbe nižja od 50.000 EUR brez DDV, mora ponudnik predložiti ali  bianco menico z menično izjavo ali depozit,</w:t>
      </w:r>
    </w:p>
    <w:p w:rsidR="00C01C1B" w:rsidRPr="00C01C1B" w:rsidRDefault="00C01C1B" w:rsidP="00C01C1B">
      <w:pPr>
        <w:numPr>
          <w:ilvl w:val="0"/>
          <w:numId w:val="5"/>
        </w:num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v primeru, da je vrednost pogodbe višja od 50.000 EUR brez DDV, mora ponudnik predložiti ali bančno garancijo ali zavarovalno polico ali depozit.</w:t>
      </w: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V kolikor je pogodbena vrednost nižja od 500,00 eur (brez DDV) ponudniku ni potrebno prilagati zavarovanja za dobro izvedbo pogodbenih obveznosti.</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Naročnik lahko zavarovanje unovči, če dobavitelj svojih obveznosti do naročnika ne izpolni v dogovorjenem obsegu, kvaliteti in rokih oz. če svojih obveznosti ne izpolni v skladu z določili okvirnega sporazuma oz. pogodbe.</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 xml:space="preserve">Naročnik si pridržuje pravico, da v posameznem povabilu k oddaji ponudbe, v kolikor bi nastale nove okoliščine glede razpisanih artiklov, prilagodi oz. delno spremeni višine vrednosti, ki so določene za predložitev ustreznega zavarovanja za dobro izvedbo pogodbenih obveznosti. </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XIII. VAROVANJE PODATKOV</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23. člen </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u w:val="single"/>
          <w:lang w:val="sl-SI"/>
        </w:rPr>
      </w:pPr>
      <w:r w:rsidRPr="00C01C1B">
        <w:rPr>
          <w:rFonts w:ascii="Arial" w:eastAsia="Calibri" w:hAnsi="Arial" w:cs="Arial"/>
          <w:sz w:val="20"/>
          <w:szCs w:val="20"/>
          <w:u w:val="single"/>
          <w:lang w:val="sl-SI"/>
        </w:rPr>
        <w:t>Varovanje zaupnih podatkov</w:t>
      </w: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Vsi podatki in informacije, ki jih stranki sporazuma prejmeta druga od druge v okviru tega okvirnega sporazuma, se uporabljajo samo za namene izvršitve pogodbenih obveznosti in so zaupne narave. Stranki sporazuma sta zavezani k varovanju zaupnosti teh podatkov tudi po prenehanju veljavnosti okvirnega sporazuma iz kateregakoli razloga.</w:t>
      </w:r>
    </w:p>
    <w:p w:rsidR="00C01C1B" w:rsidRDefault="00C01C1B" w:rsidP="00C01C1B">
      <w:pPr>
        <w:spacing w:after="0" w:line="240" w:lineRule="auto"/>
        <w:jc w:val="both"/>
        <w:rPr>
          <w:rFonts w:ascii="Arial" w:eastAsia="Times New Roman" w:hAnsi="Arial" w:cs="Arial"/>
          <w:sz w:val="20"/>
          <w:szCs w:val="20"/>
          <w:lang w:val="sl-SI" w:eastAsia="sl-SI"/>
        </w:rPr>
      </w:pPr>
    </w:p>
    <w:p w:rsidR="00F14232" w:rsidRDefault="00F14232" w:rsidP="00C01C1B">
      <w:pPr>
        <w:spacing w:after="0" w:line="240" w:lineRule="auto"/>
        <w:jc w:val="both"/>
        <w:rPr>
          <w:rFonts w:ascii="Arial" w:eastAsia="Times New Roman" w:hAnsi="Arial" w:cs="Arial"/>
          <w:sz w:val="20"/>
          <w:szCs w:val="20"/>
          <w:lang w:val="sl-SI" w:eastAsia="sl-SI"/>
        </w:rPr>
      </w:pPr>
    </w:p>
    <w:p w:rsidR="00F14232" w:rsidRDefault="00F14232" w:rsidP="00C01C1B">
      <w:pPr>
        <w:spacing w:after="0" w:line="240" w:lineRule="auto"/>
        <w:jc w:val="both"/>
        <w:rPr>
          <w:rFonts w:ascii="Arial" w:eastAsia="Times New Roman" w:hAnsi="Arial" w:cs="Arial"/>
          <w:sz w:val="20"/>
          <w:szCs w:val="20"/>
          <w:lang w:val="sl-SI" w:eastAsia="sl-SI"/>
        </w:rPr>
      </w:pPr>
    </w:p>
    <w:p w:rsidR="00F14232" w:rsidRPr="00C01C1B" w:rsidRDefault="00F14232"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lastRenderedPageBreak/>
        <w:t xml:space="preserve">24. člen </w:t>
      </w:r>
    </w:p>
    <w:p w:rsidR="00C01C1B" w:rsidRPr="00C01C1B" w:rsidRDefault="00C01C1B" w:rsidP="00C01C1B">
      <w:pPr>
        <w:spacing w:after="0" w:line="240" w:lineRule="auto"/>
        <w:rPr>
          <w:rFonts w:ascii="Arial" w:eastAsia="Times New Roman" w:hAnsi="Arial" w:cs="Arial"/>
          <w:sz w:val="20"/>
          <w:szCs w:val="20"/>
          <w:lang w:val="sl-SI" w:eastAsia="sl-SI"/>
        </w:rPr>
      </w:pPr>
    </w:p>
    <w:p w:rsidR="00C01C1B" w:rsidRPr="00C01C1B" w:rsidRDefault="00C01C1B" w:rsidP="00C01C1B">
      <w:pPr>
        <w:spacing w:after="0" w:line="260" w:lineRule="exact"/>
        <w:jc w:val="both"/>
        <w:rPr>
          <w:rFonts w:ascii="Arial" w:eastAsia="Times New Roman" w:hAnsi="Arial" w:cs="Arial"/>
          <w:color w:val="000000"/>
          <w:sz w:val="20"/>
          <w:szCs w:val="20"/>
          <w:u w:val="single"/>
          <w:lang w:val="sl-SI" w:eastAsia="sl-SI"/>
        </w:rPr>
      </w:pPr>
      <w:r w:rsidRPr="00C01C1B">
        <w:rPr>
          <w:rFonts w:ascii="Arial" w:eastAsia="Times New Roman" w:hAnsi="Arial" w:cs="Arial"/>
          <w:color w:val="000000"/>
          <w:sz w:val="20"/>
          <w:szCs w:val="20"/>
          <w:u w:val="single"/>
          <w:lang w:val="sl-SI" w:eastAsia="sl-SI"/>
        </w:rPr>
        <w:t>Varovanje osebnih podatkov</w:t>
      </w: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Stranki sporazuma ugotavljata, da se zavedata pomembnosti zaščite pravice  do zasebnosti in sta seznanjeni z veljavni zakoni in predpisi o varstvu osebnih podatkov.</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Dobavitelj se zaveda, da bi pri opravljanju svojih pogodbenih nalog, lahko prišlo do obdelave podatkov zaposlenih, pacientov ter drugih oseb, ki so bodisi posredno, bodisi neposredno vključene v dejavnosti OI. Iz tega razloga bosta oba skrbnika tega okvirnega sporazuma in osebe odgovorne za operativno izvedbo tega okvirnega sporazuma poskrbele, da bo vsak delavec do</w:t>
      </w:r>
      <w:r w:rsidR="00C10724">
        <w:rPr>
          <w:rFonts w:ascii="Arial" w:eastAsia="Calibri" w:hAnsi="Arial" w:cs="Arial"/>
          <w:sz w:val="20"/>
          <w:szCs w:val="20"/>
          <w:lang w:val="sl-SI"/>
        </w:rPr>
        <w:t>b</w:t>
      </w:r>
      <w:r w:rsidRPr="00C01C1B">
        <w:rPr>
          <w:rFonts w:ascii="Arial" w:eastAsia="Calibri" w:hAnsi="Arial" w:cs="Arial"/>
          <w:sz w:val="20"/>
          <w:szCs w:val="20"/>
          <w:lang w:val="sl-SI"/>
        </w:rPr>
        <w:t>a</w:t>
      </w:r>
      <w:r w:rsidR="00C10724">
        <w:rPr>
          <w:rFonts w:ascii="Arial" w:eastAsia="Calibri" w:hAnsi="Arial" w:cs="Arial"/>
          <w:sz w:val="20"/>
          <w:szCs w:val="20"/>
          <w:lang w:val="sl-SI"/>
        </w:rPr>
        <w:t>v</w:t>
      </w:r>
      <w:r w:rsidRPr="00C01C1B">
        <w:rPr>
          <w:rFonts w:ascii="Arial" w:eastAsia="Calibri" w:hAnsi="Arial" w:cs="Arial"/>
          <w:sz w:val="20"/>
          <w:szCs w:val="20"/>
          <w:lang w:val="sl-SI"/>
        </w:rPr>
        <w:t xml:space="preserve">itelja, pred uvedbo v delo, podpisal izjavo o varovanju osebnih podatkov pri naročniku. </w:t>
      </w:r>
    </w:p>
    <w:p w:rsidR="00C01C1B" w:rsidRPr="00C01C1B" w:rsidRDefault="00C01C1B" w:rsidP="00C01C1B">
      <w:pPr>
        <w:spacing w:after="0" w:line="240" w:lineRule="auto"/>
        <w:jc w:val="both"/>
        <w:rPr>
          <w:rFonts w:ascii="Arial" w:eastAsia="Calibri" w:hAnsi="Arial" w:cs="Arial"/>
          <w:sz w:val="20"/>
          <w:szCs w:val="20"/>
          <w:lang w:val="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Dobavitelj je s podpisom tega okvirnega sporazuma seznanjen, da pomeni razkrivanje in posredovanje zgoraj navedenih podatkov nepooblaščenim osebam oz. nepravilno postopanje s temi podatki ali zloraba teh podatkov, hujšo kršitev pogodbenih obveznosti.  Dobavitelj je za navedeno kršitev lahko odškodninsko in kazensko odgovoren pri čemer obveza varovanja podatkov ne preneha s prenehanjem izvajanja pogodbenih obveznosti.</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XIV. SKRBNIKI OKVIRNEGA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25.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Cs/>
          <w:sz w:val="20"/>
          <w:szCs w:val="20"/>
          <w:lang w:val="sl-SI" w:eastAsia="sl-SI"/>
        </w:rPr>
      </w:pPr>
      <w:r w:rsidRPr="00C01C1B">
        <w:rPr>
          <w:rFonts w:ascii="Arial" w:eastAsia="Times New Roman" w:hAnsi="Arial" w:cs="Arial"/>
          <w:bCs/>
          <w:sz w:val="20"/>
          <w:szCs w:val="20"/>
          <w:lang w:val="sl-SI" w:eastAsia="sl-SI"/>
        </w:rPr>
        <w:t>Skrbnika okvirnega sporazuma pri izvajanju sta:</w:t>
      </w:r>
    </w:p>
    <w:p w:rsidR="00C01C1B" w:rsidRPr="00C01C1B" w:rsidRDefault="00C01C1B" w:rsidP="00C01C1B">
      <w:pPr>
        <w:spacing w:after="0" w:line="260" w:lineRule="exact"/>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w:t>
      </w:r>
      <w:r w:rsidRPr="00C01C1B">
        <w:rPr>
          <w:rFonts w:ascii="Arial" w:eastAsia="Times New Roman" w:hAnsi="Arial" w:cs="Arial"/>
          <w:color w:val="000000"/>
          <w:sz w:val="20"/>
          <w:szCs w:val="20"/>
          <w:lang w:val="sl-SI" w:eastAsia="sl-SI"/>
        </w:rPr>
        <w:tab/>
        <w:t xml:space="preserve">za naročnika: </w:t>
      </w:r>
      <w:r w:rsidRPr="00C01C1B">
        <w:rPr>
          <w:rFonts w:ascii="Arial" w:eastAsia="Times New Roman" w:hAnsi="Arial" w:cs="Arial"/>
          <w:sz w:val="20"/>
          <w:szCs w:val="20"/>
          <w:lang w:val="sl-SI" w:eastAsia="sl-SI"/>
        </w:rPr>
        <w:t xml:space="preserve">_______________, </w:t>
      </w:r>
      <w:proofErr w:type="spellStart"/>
      <w:r w:rsidRPr="00C01C1B">
        <w:rPr>
          <w:rFonts w:ascii="Arial" w:eastAsia="Times New Roman" w:hAnsi="Arial" w:cs="Arial"/>
          <w:sz w:val="20"/>
          <w:szCs w:val="20"/>
          <w:lang w:val="sl-SI" w:eastAsia="sl-SI"/>
        </w:rPr>
        <w:t>tel.št</w:t>
      </w:r>
      <w:proofErr w:type="spellEnd"/>
      <w:r w:rsidRPr="00C01C1B">
        <w:rPr>
          <w:rFonts w:ascii="Arial" w:eastAsia="Times New Roman" w:hAnsi="Arial" w:cs="Arial"/>
          <w:sz w:val="20"/>
          <w:szCs w:val="20"/>
          <w:lang w:val="sl-SI" w:eastAsia="sl-SI"/>
        </w:rPr>
        <w:t>.__________________, e-mail:_________________</w:t>
      </w:r>
    </w:p>
    <w:p w:rsidR="00C01C1B" w:rsidRPr="00C01C1B" w:rsidRDefault="00C01C1B" w:rsidP="00C01C1B">
      <w:pPr>
        <w:spacing w:after="0" w:line="260" w:lineRule="exact"/>
        <w:jc w:val="both"/>
        <w:rPr>
          <w:rFonts w:ascii="Arial" w:eastAsia="Times New Roman" w:hAnsi="Arial" w:cs="Arial"/>
          <w:color w:val="000000"/>
          <w:sz w:val="20"/>
          <w:szCs w:val="20"/>
          <w:lang w:val="sl-SI" w:eastAsia="sl-SI"/>
        </w:rPr>
      </w:pPr>
    </w:p>
    <w:p w:rsidR="00C01C1B" w:rsidRPr="00C01C1B" w:rsidRDefault="00C01C1B" w:rsidP="00C01C1B">
      <w:pPr>
        <w:spacing w:after="0" w:line="260" w:lineRule="exact"/>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w:t>
      </w:r>
      <w:r w:rsidRPr="00C01C1B">
        <w:rPr>
          <w:rFonts w:ascii="Arial" w:eastAsia="Times New Roman" w:hAnsi="Arial" w:cs="Arial"/>
          <w:color w:val="000000"/>
          <w:sz w:val="20"/>
          <w:szCs w:val="20"/>
          <w:lang w:val="sl-SI" w:eastAsia="sl-SI"/>
        </w:rPr>
        <w:tab/>
        <w:t xml:space="preserve">za ponudnika: </w:t>
      </w:r>
      <w:r w:rsidRPr="00C01C1B">
        <w:rPr>
          <w:rFonts w:ascii="Arial" w:eastAsia="Times New Roman" w:hAnsi="Arial" w:cs="Arial"/>
          <w:sz w:val="20"/>
          <w:szCs w:val="20"/>
          <w:highlight w:val="yellow"/>
          <w:lang w:val="sl-SI" w:eastAsia="sl-SI"/>
        </w:rPr>
        <w:t>_______________</w:t>
      </w:r>
      <w:r w:rsidRPr="00C01C1B">
        <w:rPr>
          <w:rFonts w:ascii="Arial" w:eastAsia="Times New Roman" w:hAnsi="Arial" w:cs="Arial"/>
          <w:sz w:val="20"/>
          <w:szCs w:val="20"/>
          <w:lang w:val="sl-SI" w:eastAsia="sl-SI"/>
        </w:rPr>
        <w:t xml:space="preserve">, </w:t>
      </w:r>
      <w:proofErr w:type="spellStart"/>
      <w:r w:rsidRPr="00C01C1B">
        <w:rPr>
          <w:rFonts w:ascii="Arial" w:eastAsia="Times New Roman" w:hAnsi="Arial" w:cs="Arial"/>
          <w:sz w:val="20"/>
          <w:szCs w:val="20"/>
          <w:lang w:val="sl-SI" w:eastAsia="sl-SI"/>
        </w:rPr>
        <w:t>tel.št</w:t>
      </w:r>
      <w:proofErr w:type="spellEnd"/>
      <w:r w:rsidRPr="00C01C1B">
        <w:rPr>
          <w:rFonts w:ascii="Arial" w:eastAsia="Times New Roman" w:hAnsi="Arial" w:cs="Arial"/>
          <w:sz w:val="20"/>
          <w:szCs w:val="20"/>
          <w:lang w:val="sl-SI" w:eastAsia="sl-SI"/>
        </w:rPr>
        <w:t>.</w:t>
      </w:r>
      <w:r w:rsidRPr="00C01C1B">
        <w:rPr>
          <w:rFonts w:ascii="Arial" w:eastAsia="Times New Roman" w:hAnsi="Arial" w:cs="Arial"/>
          <w:sz w:val="20"/>
          <w:szCs w:val="20"/>
          <w:highlight w:val="yellow"/>
          <w:lang w:val="sl-SI" w:eastAsia="sl-SI"/>
        </w:rPr>
        <w:t>__________________</w:t>
      </w:r>
      <w:r w:rsidRPr="00C01C1B">
        <w:rPr>
          <w:rFonts w:ascii="Arial" w:eastAsia="Times New Roman" w:hAnsi="Arial" w:cs="Arial"/>
          <w:sz w:val="20"/>
          <w:szCs w:val="20"/>
          <w:lang w:val="sl-SI" w:eastAsia="sl-SI"/>
        </w:rPr>
        <w:t>, e-mail:</w:t>
      </w:r>
      <w:r w:rsidRPr="00C01C1B">
        <w:rPr>
          <w:rFonts w:ascii="Arial" w:eastAsia="Times New Roman" w:hAnsi="Arial" w:cs="Arial"/>
          <w:sz w:val="20"/>
          <w:szCs w:val="20"/>
          <w:highlight w:val="yellow"/>
          <w:lang w:val="sl-SI" w:eastAsia="sl-SI"/>
        </w:rPr>
        <w:t>_________________</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26.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bCs/>
          <w:color w:val="000000"/>
          <w:sz w:val="20"/>
          <w:szCs w:val="20"/>
          <w:lang w:val="sl-SI" w:eastAsia="sl-SI"/>
        </w:rPr>
        <w:t>Skrbnik okvirnega sporazuma na strani naročnika je pooblaščen, da zastopa naročnika v vseh vprašanjih, ki zadevajo storitve po tem okvirnem sporazumu. Skrbnik okvirnega sporazuma na strani naročnika sodeluje s skrbnikom okvirnega sporazuma na strani dobavitelja ves čas trajanja tega okvirnega sporazuma in mu nudi vse potrebne podatke, ki jih je na podlagi obveznosti iz tega okvirnega sporazuma dolžan dajati.</w:t>
      </w: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bCs/>
          <w:color w:val="000000"/>
          <w:sz w:val="20"/>
          <w:szCs w:val="20"/>
          <w:lang w:val="sl-SI" w:eastAsia="sl-SI"/>
        </w:rPr>
        <w:t>Skrbnik okvirnega sporazuma na strani dobavitelja je pooblaščen, da zastopa dobavitelja v vseh vprašanjih, ki se nanašajo na storitve po tem okvirnem sporazumu in je dolžan neposredno sodelovati s skrbnikom okvirnega sporazuma na strani naročnika ves čas trajanja tega okvirnega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XV. ODSTOP OD OKVIRNEGA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27.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Katerakoli od strank okvirnega sporazuma lahko zaradi kršitev obveznosti iz okvirnega sporazuma s strani nasprotne stranke, če kršitve ne prenehajo po pisnem opominu, odstopi od tega sporazuma. V primeru odstopa sta stranki dolžni poravnati medsebojne obveznosti in nastalo škodo.</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Ne glede na določbo prvega odstavka tega člena, lahko naročnik brez navedbe razloga odstopi od okvirnega sporazuma, vendar mora o tem pisno obvestiti nasprotno stranko najmanj tri (3) mesece pred nameravanim odstopom. Odpovedni rok prične teči z dnem oddaje priporočene pošiljke na pošto.</w:t>
      </w:r>
    </w:p>
    <w:p w:rsidR="00C01C1B" w:rsidRPr="00C01C1B" w:rsidRDefault="00C01C1B" w:rsidP="00C01C1B">
      <w:pPr>
        <w:spacing w:after="0" w:line="260" w:lineRule="exact"/>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Naročnik lahko kadar koli in brez posebnega opozorila odstopi od pogodbe, sklenjene na podlagi tega okvirnega sporazuma, če izbrani dobavitelj ne opravlja svojih obveznosti skladno s tem okvirnim sporazumom ali pogodbo oziroma če je ponudnik 3 krat ali več opozorjen s strani naročnika zaradi zamud pri dobavi ali nepravilnostih. Naročnik lahko v primeru odstopa od pogodbe naročilo odda naslednjemu najugodnejšemu ponudniku prejšnjega povpraševanja ali izvede novo povpraševanje. </w:t>
      </w:r>
    </w:p>
    <w:p w:rsidR="00C01C1B" w:rsidRDefault="00C01C1B" w:rsidP="00C01C1B">
      <w:pPr>
        <w:spacing w:after="0" w:line="240" w:lineRule="auto"/>
        <w:jc w:val="both"/>
        <w:rPr>
          <w:rFonts w:ascii="Arial" w:eastAsia="Times New Roman" w:hAnsi="Arial" w:cs="Arial"/>
          <w:color w:val="000000"/>
          <w:sz w:val="20"/>
          <w:szCs w:val="20"/>
          <w:lang w:val="sl-SI" w:eastAsia="sl-SI"/>
        </w:rPr>
      </w:pPr>
    </w:p>
    <w:p w:rsidR="00F14232" w:rsidRDefault="00F14232" w:rsidP="00C01C1B">
      <w:pPr>
        <w:spacing w:after="0" w:line="240" w:lineRule="auto"/>
        <w:jc w:val="both"/>
        <w:rPr>
          <w:rFonts w:ascii="Arial" w:eastAsia="Times New Roman" w:hAnsi="Arial" w:cs="Arial"/>
          <w:color w:val="000000"/>
          <w:sz w:val="20"/>
          <w:szCs w:val="20"/>
          <w:lang w:val="sl-SI" w:eastAsia="sl-SI"/>
        </w:rPr>
      </w:pPr>
    </w:p>
    <w:p w:rsidR="00F14232" w:rsidRPr="00C01C1B" w:rsidRDefault="00F14232"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lastRenderedPageBreak/>
        <w:t>28. člen</w:t>
      </w: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color w:val="000000"/>
          <w:sz w:val="20"/>
          <w:szCs w:val="20"/>
          <w:lang w:val="sl-SI" w:eastAsia="sl-SI"/>
        </w:rPr>
        <w:t xml:space="preserve">Odstop tega sporazuma v primeru statusnih sprememb dobavitelja je možen samo s pisnim soglasjem obeh strank sporazuma in v skladu z </w:t>
      </w:r>
      <w:r w:rsidRPr="00C01C1B">
        <w:rPr>
          <w:rFonts w:ascii="Arial" w:eastAsia="Times New Roman" w:hAnsi="Arial" w:cs="Arial"/>
          <w:bCs/>
          <w:color w:val="000000"/>
          <w:sz w:val="20"/>
          <w:szCs w:val="20"/>
          <w:lang w:val="sl-SI" w:eastAsia="sl-SI"/>
        </w:rPr>
        <w:t xml:space="preserve">določili, ki jih ureja Obligacijski zakonik (Uradni list RS, št. 97/07 – uradno prečiščeno besedilo, 64/16 – </w:t>
      </w:r>
      <w:proofErr w:type="spellStart"/>
      <w:r w:rsidRPr="00C01C1B">
        <w:rPr>
          <w:rFonts w:ascii="Arial" w:eastAsia="Times New Roman" w:hAnsi="Arial" w:cs="Arial"/>
          <w:bCs/>
          <w:color w:val="000000"/>
          <w:sz w:val="20"/>
          <w:szCs w:val="20"/>
          <w:lang w:val="sl-SI" w:eastAsia="sl-SI"/>
        </w:rPr>
        <w:t>odl</w:t>
      </w:r>
      <w:proofErr w:type="spellEnd"/>
      <w:r w:rsidRPr="00C01C1B">
        <w:rPr>
          <w:rFonts w:ascii="Arial" w:eastAsia="Times New Roman" w:hAnsi="Arial" w:cs="Arial"/>
          <w:bCs/>
          <w:color w:val="000000"/>
          <w:sz w:val="20"/>
          <w:szCs w:val="20"/>
          <w:lang w:val="sl-SI" w:eastAsia="sl-SI"/>
        </w:rPr>
        <w:t>. US in 20/18 – OROZ631; v nadaljnjem besedilu: OZ).</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XVI. PROTIKORUPCIJSKA KLAVZULA</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29. člen</w:t>
      </w: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rPr>
      </w:pPr>
      <w:r w:rsidRPr="00C01C1B">
        <w:rPr>
          <w:rFonts w:ascii="Arial" w:eastAsia="Times New Roman" w:hAnsi="Arial" w:cs="Arial"/>
          <w:sz w:val="20"/>
          <w:szCs w:val="20"/>
          <w:lang w:val="sl-SI"/>
        </w:rPr>
        <w:t xml:space="preserve">Ničen je okvirni sporazum, pri kateri kdo v imenu ali na račun druge stranke sporazuma, predstavniku ali posredniku organa ali organizacije iz javnega sektorja obljubi, ponudi ali da kakšno nedovoljeno korist za: </w:t>
      </w:r>
    </w:p>
    <w:p w:rsidR="00C01C1B" w:rsidRPr="00C01C1B" w:rsidRDefault="00C01C1B" w:rsidP="00C01C1B">
      <w:pPr>
        <w:numPr>
          <w:ilvl w:val="0"/>
          <w:numId w:val="1"/>
        </w:numPr>
        <w:spacing w:after="0" w:line="240" w:lineRule="auto"/>
        <w:contextualSpacing/>
        <w:jc w:val="both"/>
        <w:rPr>
          <w:rFonts w:ascii="Arial" w:eastAsia="Times New Roman" w:hAnsi="Arial" w:cs="Arial"/>
          <w:sz w:val="20"/>
          <w:szCs w:val="20"/>
          <w:lang w:val="sl-SI"/>
        </w:rPr>
      </w:pPr>
      <w:r w:rsidRPr="00C01C1B">
        <w:rPr>
          <w:rFonts w:ascii="Arial" w:eastAsia="Times New Roman" w:hAnsi="Arial" w:cs="Arial"/>
          <w:sz w:val="20"/>
          <w:szCs w:val="20"/>
          <w:lang w:val="sl-SI"/>
        </w:rPr>
        <w:t xml:space="preserve">pridobitev posla ali </w:t>
      </w:r>
    </w:p>
    <w:p w:rsidR="00C01C1B" w:rsidRPr="00C01C1B" w:rsidRDefault="00C01C1B" w:rsidP="00C01C1B">
      <w:pPr>
        <w:numPr>
          <w:ilvl w:val="0"/>
          <w:numId w:val="1"/>
        </w:numPr>
        <w:spacing w:after="0" w:line="240" w:lineRule="auto"/>
        <w:contextualSpacing/>
        <w:jc w:val="both"/>
        <w:rPr>
          <w:rFonts w:ascii="Arial" w:eastAsia="Times New Roman" w:hAnsi="Arial" w:cs="Arial"/>
          <w:sz w:val="20"/>
          <w:szCs w:val="20"/>
          <w:lang w:val="sl-SI"/>
        </w:rPr>
      </w:pPr>
      <w:r w:rsidRPr="00C01C1B">
        <w:rPr>
          <w:rFonts w:ascii="Arial" w:eastAsia="Times New Roman" w:hAnsi="Arial" w:cs="Arial"/>
          <w:sz w:val="20"/>
          <w:szCs w:val="20"/>
          <w:lang w:val="sl-SI"/>
        </w:rPr>
        <w:t xml:space="preserve">za sklenitev posla pod ugodnejšimi pogoji ali </w:t>
      </w:r>
    </w:p>
    <w:p w:rsidR="00C01C1B" w:rsidRPr="00C01C1B" w:rsidRDefault="00C01C1B" w:rsidP="00C01C1B">
      <w:pPr>
        <w:numPr>
          <w:ilvl w:val="0"/>
          <w:numId w:val="1"/>
        </w:numPr>
        <w:spacing w:after="0" w:line="240" w:lineRule="auto"/>
        <w:contextualSpacing/>
        <w:jc w:val="both"/>
        <w:rPr>
          <w:rFonts w:ascii="Arial" w:eastAsia="Times New Roman" w:hAnsi="Arial" w:cs="Arial"/>
          <w:sz w:val="20"/>
          <w:szCs w:val="20"/>
          <w:lang w:val="sl-SI"/>
        </w:rPr>
      </w:pPr>
      <w:r w:rsidRPr="00C01C1B">
        <w:rPr>
          <w:rFonts w:ascii="Arial" w:eastAsia="Times New Roman" w:hAnsi="Arial" w:cs="Arial"/>
          <w:sz w:val="20"/>
          <w:szCs w:val="20"/>
          <w:lang w:val="sl-SI"/>
        </w:rPr>
        <w:t xml:space="preserve">za opustitev dolžnega nadzora nad izvajanjem pogodbenih obveznosti ali </w:t>
      </w:r>
    </w:p>
    <w:p w:rsidR="00C01C1B" w:rsidRPr="00C01C1B" w:rsidRDefault="00C01C1B" w:rsidP="00C01C1B">
      <w:pPr>
        <w:numPr>
          <w:ilvl w:val="0"/>
          <w:numId w:val="1"/>
        </w:numPr>
        <w:spacing w:after="0" w:line="240" w:lineRule="auto"/>
        <w:contextualSpacing/>
        <w:jc w:val="both"/>
        <w:rPr>
          <w:rFonts w:ascii="Arial" w:eastAsia="Times New Roman" w:hAnsi="Arial" w:cs="Arial"/>
          <w:sz w:val="20"/>
          <w:szCs w:val="20"/>
          <w:lang w:val="sl-SI"/>
        </w:rPr>
      </w:pPr>
      <w:r w:rsidRPr="00C01C1B">
        <w:rPr>
          <w:rFonts w:ascii="Arial" w:eastAsia="Times New Roman"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XVII. RAZVEZNI POGOJ</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Ta okvirni sporazum je sklenjen pod razveznim pogojem, ki se uresniči v primeru izpolnitve ene od naslednjih okoliščin:</w:t>
      </w:r>
    </w:p>
    <w:p w:rsidR="00C01C1B" w:rsidRPr="00C01C1B" w:rsidRDefault="00C01C1B" w:rsidP="00C01C1B">
      <w:pPr>
        <w:numPr>
          <w:ilvl w:val="0"/>
          <w:numId w:val="2"/>
        </w:numPr>
        <w:spacing w:after="0" w:line="240" w:lineRule="auto"/>
        <w:contextualSpacing/>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če bo naročnik seznanjen, da je sodišče s pravnomočno odločitvijo ugotovilo kršitev obveznosti delovne, </w:t>
      </w:r>
      <w:proofErr w:type="spellStart"/>
      <w:r w:rsidRPr="00C01C1B">
        <w:rPr>
          <w:rFonts w:ascii="Arial" w:eastAsia="Times New Roman" w:hAnsi="Arial" w:cs="Arial"/>
          <w:sz w:val="20"/>
          <w:szCs w:val="20"/>
          <w:lang w:val="sl-SI" w:eastAsia="sl-SI"/>
        </w:rPr>
        <w:t>okoljske</w:t>
      </w:r>
      <w:proofErr w:type="spellEnd"/>
      <w:r w:rsidRPr="00C01C1B">
        <w:rPr>
          <w:rFonts w:ascii="Arial" w:eastAsia="Times New Roman" w:hAnsi="Arial" w:cs="Arial"/>
          <w:sz w:val="20"/>
          <w:szCs w:val="20"/>
          <w:lang w:val="sl-SI" w:eastAsia="sl-SI"/>
        </w:rPr>
        <w:t xml:space="preserve"> ali socialne zakonodaje s strani izvajalca ali podizvajalca ali </w:t>
      </w:r>
    </w:p>
    <w:p w:rsidR="00C01C1B" w:rsidRPr="00C01C1B" w:rsidRDefault="00C01C1B" w:rsidP="00C01C1B">
      <w:pPr>
        <w:numPr>
          <w:ilvl w:val="0"/>
          <w:numId w:val="2"/>
        </w:numPr>
        <w:spacing w:after="0" w:line="240" w:lineRule="auto"/>
        <w:contextualSpacing/>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če bo naročnik seznanjen, da je pristojni državni organ pri izvajalcu ali podizvajalcu v času izvajanja okvirnega sporazuma ugotovil najmanj dve kršitvi v zvezi s:</w:t>
      </w:r>
    </w:p>
    <w:p w:rsidR="00C01C1B" w:rsidRPr="00C01C1B" w:rsidRDefault="00C01C1B" w:rsidP="00C01C1B">
      <w:pPr>
        <w:numPr>
          <w:ilvl w:val="0"/>
          <w:numId w:val="3"/>
        </w:numPr>
        <w:spacing w:after="0" w:line="240" w:lineRule="auto"/>
        <w:ind w:firstLine="131"/>
        <w:contextualSpacing/>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plačilom za delo, </w:t>
      </w:r>
    </w:p>
    <w:p w:rsidR="00C01C1B" w:rsidRPr="00C01C1B" w:rsidRDefault="00C01C1B" w:rsidP="00C01C1B">
      <w:pPr>
        <w:numPr>
          <w:ilvl w:val="0"/>
          <w:numId w:val="3"/>
        </w:numPr>
        <w:spacing w:after="0" w:line="240" w:lineRule="auto"/>
        <w:ind w:firstLine="131"/>
        <w:contextualSpacing/>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delovnim časom, </w:t>
      </w:r>
    </w:p>
    <w:p w:rsidR="00C01C1B" w:rsidRPr="00C01C1B" w:rsidRDefault="00C01C1B" w:rsidP="00C01C1B">
      <w:pPr>
        <w:numPr>
          <w:ilvl w:val="0"/>
          <w:numId w:val="3"/>
        </w:numPr>
        <w:spacing w:after="0" w:line="240" w:lineRule="auto"/>
        <w:ind w:firstLine="131"/>
        <w:contextualSpacing/>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počitki, </w:t>
      </w:r>
    </w:p>
    <w:p w:rsidR="00C01C1B" w:rsidRPr="00C01C1B" w:rsidRDefault="00C01C1B" w:rsidP="00C01C1B">
      <w:pPr>
        <w:numPr>
          <w:ilvl w:val="0"/>
          <w:numId w:val="3"/>
        </w:numPr>
        <w:spacing w:after="0" w:line="240" w:lineRule="auto"/>
        <w:ind w:left="1134" w:hanging="283"/>
        <w:contextualSpacing/>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opravljanjem dela na podlagi pogodb civilnega prava kljub obstoju elementov delovnega razmerja ali v zvezi z zaposlovanjem na črno </w:t>
      </w:r>
    </w:p>
    <w:p w:rsidR="00C01C1B" w:rsidRPr="00C01C1B" w:rsidRDefault="00C01C1B" w:rsidP="00C01C1B">
      <w:pPr>
        <w:spacing w:after="0" w:line="240" w:lineRule="auto"/>
        <w:contextualSpacing/>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 xml:space="preserve">in za kateri mu je bila s pravnomočno odločitvijo ali več pravnomočnimi odločitvami izrečena globa za prekršek, 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pogodbenega sporazuma v roku 30 dni od seznanitve s kršitvijo. </w:t>
      </w: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rsidR="00C01C1B" w:rsidRPr="00C01C1B" w:rsidRDefault="00C01C1B" w:rsidP="00C01C1B">
      <w:pPr>
        <w:spacing w:after="0" w:line="240" w:lineRule="auto"/>
        <w:jc w:val="both"/>
        <w:rPr>
          <w:rFonts w:ascii="Arial" w:eastAsia="Times New Roman" w:hAnsi="Arial" w:cs="Arial"/>
          <w:sz w:val="20"/>
          <w:szCs w:val="20"/>
          <w:lang w:val="sl-SI" w:eastAsia="sl-SI"/>
        </w:rPr>
      </w:pPr>
    </w:p>
    <w:p w:rsidR="00C01C1B" w:rsidRPr="00C01C1B" w:rsidRDefault="00C01C1B" w:rsidP="00C01C1B">
      <w:pPr>
        <w:spacing w:after="0" w:line="240" w:lineRule="auto"/>
        <w:jc w:val="both"/>
        <w:rPr>
          <w:rFonts w:ascii="Arial" w:eastAsia="Times New Roman" w:hAnsi="Arial" w:cs="Arial"/>
          <w:sz w:val="20"/>
          <w:szCs w:val="20"/>
          <w:lang w:val="sl-SI" w:eastAsia="sl-SI"/>
        </w:rPr>
      </w:pPr>
      <w:r w:rsidRPr="00C01C1B">
        <w:rPr>
          <w:rFonts w:ascii="Arial" w:eastAsia="Times New Roman" w:hAnsi="Arial" w:cs="Arial"/>
          <w:sz w:val="20"/>
          <w:szCs w:val="20"/>
          <w:lang w:val="sl-SI" w:eastAsia="sl-SI"/>
        </w:rPr>
        <w:t>Če naročnik v roku 30 dni od seznanitve s kršitvijo ne začne novega postopka javnega naročila, se šteje, da je okvirni sporazum razvezan trideseti dan od seznanitve s kršitvijo.</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XVIII. KONČNE DOLOČBE</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29.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bCs/>
          <w:color w:val="000000"/>
          <w:sz w:val="20"/>
          <w:szCs w:val="20"/>
          <w:lang w:val="sl-SI" w:eastAsia="sl-SI"/>
        </w:rPr>
        <w:t>Sporazumevanje v zvezi z izvajanjem tega okvirnega sporazuma bo opravljeno v slovenskem jeziku ali kadar bo to za naročnika sprejemljivo, tudi v angleškem jeziku.</w:t>
      </w:r>
    </w:p>
    <w:p w:rsid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bCs/>
          <w:color w:val="000000"/>
          <w:sz w:val="20"/>
          <w:szCs w:val="20"/>
          <w:lang w:val="sl-SI" w:eastAsia="sl-SI"/>
        </w:rPr>
        <w:t>Če v dokumentih pride do dvoumnosti, mora dobavitelj oziroma naročnik dati vse potrebne obrazložitve ali navodila.</w:t>
      </w:r>
    </w:p>
    <w:p w:rsidR="00F14232" w:rsidRDefault="00F14232" w:rsidP="00C01C1B">
      <w:pPr>
        <w:spacing w:after="0" w:line="240" w:lineRule="auto"/>
        <w:jc w:val="both"/>
        <w:rPr>
          <w:rFonts w:ascii="Arial" w:eastAsia="Times New Roman" w:hAnsi="Arial" w:cs="Arial"/>
          <w:bCs/>
          <w:color w:val="000000"/>
          <w:sz w:val="20"/>
          <w:szCs w:val="20"/>
          <w:lang w:val="sl-SI" w:eastAsia="sl-SI"/>
        </w:rPr>
      </w:pPr>
    </w:p>
    <w:p w:rsidR="00F14232" w:rsidRDefault="00F14232" w:rsidP="00C01C1B">
      <w:pPr>
        <w:spacing w:after="0" w:line="240" w:lineRule="auto"/>
        <w:jc w:val="both"/>
        <w:rPr>
          <w:rFonts w:ascii="Arial" w:eastAsia="Times New Roman" w:hAnsi="Arial" w:cs="Arial"/>
          <w:bCs/>
          <w:color w:val="000000"/>
          <w:sz w:val="20"/>
          <w:szCs w:val="20"/>
          <w:lang w:val="sl-SI" w:eastAsia="sl-SI"/>
        </w:rPr>
      </w:pPr>
    </w:p>
    <w:p w:rsidR="00F14232" w:rsidRPr="00C01C1B" w:rsidRDefault="00F14232" w:rsidP="00C01C1B">
      <w:pPr>
        <w:spacing w:after="0" w:line="240" w:lineRule="auto"/>
        <w:jc w:val="both"/>
        <w:rPr>
          <w:rFonts w:ascii="Arial" w:eastAsia="Times New Roman" w:hAnsi="Arial" w:cs="Arial"/>
          <w:bCs/>
          <w:color w:val="000000"/>
          <w:sz w:val="20"/>
          <w:szCs w:val="20"/>
          <w:lang w:val="sl-SI" w:eastAsia="sl-SI"/>
        </w:rPr>
      </w:pPr>
      <w:bookmarkStart w:id="0" w:name="_GoBack"/>
      <w:bookmarkEnd w:id="0"/>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lastRenderedPageBreak/>
        <w:t>30. člen</w:t>
      </w: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color w:val="000000"/>
          <w:sz w:val="20"/>
          <w:szCs w:val="20"/>
          <w:lang w:val="sl-SI" w:eastAsia="sl-SI"/>
        </w:rPr>
        <w:t>Pogodbeni stranki bosta katerakoli nesoglasja v zvezi s tem okvirnim sporazumom najprej skušali rešiti sporazumno in izvensodno, če pa to ne bi bilo mogoče in bi katerakoli pogodbena stranka svoje zahtevke zoper drugo pogodbeno stranko iz naslova te okvirnega sporazuma uveljavljala pred sodiščem, pa je za odločanje krajevno pristojno stvarno pristojno sodišče glede na sedež naročnika.</w:t>
      </w: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31. člen</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Pri tolmačenju tega okvirnega sporazuma in reševanju sporov se poleg okvirnega sporazuma in OZ upoštevajo kot sestavni deli tega okvirnega sporazuma tudi:</w:t>
      </w:r>
    </w:p>
    <w:p w:rsidR="00C01C1B" w:rsidRPr="00C01C1B" w:rsidRDefault="00C01C1B" w:rsidP="00C01C1B">
      <w:pPr>
        <w:spacing w:after="0" w:line="260" w:lineRule="exact"/>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razpisna dokumentacija in</w:t>
      </w:r>
    </w:p>
    <w:p w:rsidR="00C01C1B" w:rsidRPr="00C01C1B" w:rsidRDefault="00C01C1B" w:rsidP="00C01C1B">
      <w:pPr>
        <w:spacing w:after="0" w:line="260" w:lineRule="exact"/>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ponudbena dokumentacija dobavitelja iz postopka, ki je bil podlaga za sklenitev tega okvirnega sporazuma.</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bCs/>
          <w:color w:val="000000"/>
          <w:sz w:val="20"/>
          <w:szCs w:val="20"/>
          <w:lang w:val="sl-SI" w:eastAsia="sl-SI"/>
        </w:rPr>
        <w:t>Za vse, kar s tem okvirnim sporazumom ni posebej definirano ali je v nasprotju za ustavo, prisilnimi predpisi ali moralnimi načeli Republike Slovenije, se uporabljajo določila OZ in ostale veljavne zakonodaje Republike Slovenije.</w:t>
      </w: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p>
    <w:p w:rsidR="00C01C1B" w:rsidRPr="00C01C1B" w:rsidRDefault="00C01C1B" w:rsidP="00C01C1B">
      <w:pPr>
        <w:spacing w:after="0" w:line="240" w:lineRule="auto"/>
        <w:jc w:val="center"/>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32. člen</w:t>
      </w: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r w:rsidRPr="00C01C1B">
        <w:rPr>
          <w:rFonts w:ascii="Arial" w:eastAsia="Times New Roman" w:hAnsi="Arial" w:cs="Arial"/>
          <w:bCs/>
          <w:color w:val="000000"/>
          <w:sz w:val="20"/>
          <w:szCs w:val="20"/>
          <w:lang w:val="sl-SI" w:eastAsia="sl-SI"/>
        </w:rPr>
        <w:t>Vse spremembe in dopolnitve tega okvirnega sporazuma so možne samo v pisni obliki in veljajo z dnem podpisa zakonitih zastopnikov strank okvirnega sporazuma.</w:t>
      </w:r>
    </w:p>
    <w:p w:rsidR="00C01C1B" w:rsidRPr="00C01C1B" w:rsidRDefault="00C01C1B" w:rsidP="00C01C1B">
      <w:pPr>
        <w:spacing w:after="0" w:line="240" w:lineRule="auto"/>
        <w:jc w:val="both"/>
        <w:rPr>
          <w:rFonts w:ascii="Arial" w:eastAsia="Times New Roman" w:hAnsi="Arial" w:cs="Arial"/>
          <w:bCs/>
          <w:color w:val="000000"/>
          <w:sz w:val="20"/>
          <w:szCs w:val="20"/>
          <w:lang w:val="sl-SI" w:eastAsia="sl-SI"/>
        </w:rPr>
      </w:pPr>
    </w:p>
    <w:p w:rsidR="00C01C1B" w:rsidRPr="00C01C1B" w:rsidRDefault="00C01C1B" w:rsidP="00C01C1B">
      <w:pPr>
        <w:spacing w:after="0" w:line="240" w:lineRule="auto"/>
        <w:jc w:val="both"/>
        <w:rPr>
          <w:rFonts w:ascii="Arial" w:eastAsia="Calibri" w:hAnsi="Arial" w:cs="Arial"/>
          <w:sz w:val="20"/>
          <w:szCs w:val="20"/>
          <w:lang w:val="sl-SI"/>
        </w:rPr>
      </w:pPr>
      <w:r w:rsidRPr="00C01C1B">
        <w:rPr>
          <w:rFonts w:ascii="Arial" w:eastAsia="Calibri" w:hAnsi="Arial" w:cs="Arial"/>
          <w:sz w:val="20"/>
          <w:szCs w:val="20"/>
          <w:lang w:val="sl-SI"/>
        </w:rPr>
        <w:t>Zaradi ničnosti posameznega določila okvirnega sporazuma ni ničen celoten okvirni sporazum, če lahko ostane brez ničnega določila in če nično določilo ni bil ne pogoj in ne odločilen nagib za sklenitev predmetnega sporazuma.</w:t>
      </w:r>
    </w:p>
    <w:p w:rsidR="00C01C1B" w:rsidRPr="00C01C1B" w:rsidRDefault="00C01C1B" w:rsidP="00C01C1B">
      <w:pPr>
        <w:spacing w:after="0" w:line="260" w:lineRule="exact"/>
        <w:jc w:val="both"/>
        <w:rPr>
          <w:rFonts w:ascii="Arial" w:eastAsia="Times New Roman" w:hAnsi="Arial" w:cs="Arial"/>
          <w:bCs/>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r w:rsidRPr="00C01C1B">
        <w:rPr>
          <w:rFonts w:ascii="Arial" w:eastAsia="Times New Roman" w:hAnsi="Arial" w:cs="Arial"/>
          <w:color w:val="000000"/>
          <w:sz w:val="20"/>
          <w:szCs w:val="20"/>
          <w:lang w:val="sl-SI" w:eastAsia="sl-SI"/>
        </w:rPr>
        <w:t xml:space="preserve">Okvirni sporazum je sestavljen v dveh (2) </w:t>
      </w:r>
      <w:r w:rsidRPr="00C01C1B">
        <w:rPr>
          <w:rFonts w:ascii="Arial" w:eastAsia="Times New Roman" w:hAnsi="Arial" w:cs="Arial"/>
          <w:sz w:val="20"/>
          <w:szCs w:val="20"/>
          <w:lang w:val="sl-SI" w:eastAsia="sl-SI"/>
        </w:rPr>
        <w:t>enakovrednih</w:t>
      </w:r>
      <w:r w:rsidRPr="00C01C1B">
        <w:rPr>
          <w:rFonts w:ascii="Arial" w:eastAsia="Times New Roman" w:hAnsi="Arial" w:cs="Arial"/>
          <w:color w:val="000000"/>
          <w:sz w:val="20"/>
          <w:szCs w:val="20"/>
          <w:lang w:val="sl-SI" w:eastAsia="sl-SI"/>
        </w:rPr>
        <w:t xml:space="preserve"> izvodih, od katerih vsaka od strank sporazuma prejme po en (1) izvod.</w:t>
      </w: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p w:rsidR="00C01C1B" w:rsidRPr="00C01C1B" w:rsidRDefault="00C01C1B" w:rsidP="00C01C1B">
      <w:pPr>
        <w:spacing w:after="0" w:line="240" w:lineRule="auto"/>
        <w:jc w:val="both"/>
        <w:rPr>
          <w:rFonts w:ascii="Arial" w:eastAsia="Times New Roman" w:hAnsi="Arial" w:cs="Arial"/>
          <w:color w:val="000000"/>
          <w:sz w:val="20"/>
          <w:szCs w:val="20"/>
          <w:lang w:val="sl-SI" w:eastAsia="sl-SI"/>
        </w:rPr>
      </w:pPr>
    </w:p>
    <w:tbl>
      <w:tblPr>
        <w:tblW w:w="0" w:type="auto"/>
        <w:jc w:val="center"/>
        <w:tblLook w:val="01E0" w:firstRow="1" w:lastRow="1" w:firstColumn="1" w:lastColumn="1" w:noHBand="0" w:noVBand="0"/>
      </w:tblPr>
      <w:tblGrid>
        <w:gridCol w:w="4525"/>
      </w:tblGrid>
      <w:tr w:rsidR="00C01C1B" w:rsidRPr="00C01C1B" w:rsidTr="004A0F4D">
        <w:trPr>
          <w:jc w:val="center"/>
        </w:trPr>
        <w:tc>
          <w:tcPr>
            <w:tcW w:w="4525" w:type="dxa"/>
          </w:tcPr>
          <w:p w:rsidR="00C01C1B" w:rsidRPr="00C01C1B" w:rsidRDefault="00C01C1B" w:rsidP="00C01C1B">
            <w:pPr>
              <w:spacing w:after="0" w:line="276" w:lineRule="auto"/>
              <w:rPr>
                <w:rFonts w:ascii="Arial" w:eastAsia="Times New Roman" w:hAnsi="Arial" w:cs="Arial"/>
                <w:bCs/>
                <w:sz w:val="20"/>
                <w:szCs w:val="20"/>
                <w:lang w:val="sl-SI"/>
              </w:rPr>
            </w:pPr>
          </w:p>
        </w:tc>
      </w:tr>
    </w:tbl>
    <w:p w:rsidR="00C01C1B" w:rsidRPr="00C01C1B" w:rsidRDefault="00C01C1B" w:rsidP="00C01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bdr w:val="single" w:sz="4" w:space="0" w:color="auto" w:frame="1"/>
          <w:lang w:val="sl-SI" w:eastAsia="sl-SI"/>
        </w:rPr>
      </w:pPr>
    </w:p>
    <w:p w:rsidR="00C01C1B" w:rsidRPr="00C01C1B" w:rsidRDefault="00C01C1B" w:rsidP="00C01C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bdr w:val="single" w:sz="4" w:space="0" w:color="auto" w:frame="1"/>
          <w:lang w:val="sl-SI" w:eastAsia="sl-SI"/>
        </w:rPr>
      </w:pPr>
    </w:p>
    <w:p w:rsidR="00C01C1B" w:rsidRPr="00C01C1B" w:rsidRDefault="00C01C1B" w:rsidP="00C01C1B">
      <w:pPr>
        <w:spacing w:after="0" w:line="276" w:lineRule="auto"/>
        <w:rPr>
          <w:rFonts w:ascii="Arial" w:eastAsia="Times New Roman" w:hAnsi="Arial" w:cs="Arial"/>
          <w:sz w:val="20"/>
          <w:szCs w:val="20"/>
          <w:lang w:val="sl-SI"/>
        </w:rPr>
      </w:pPr>
      <w:r w:rsidRPr="00C01C1B">
        <w:rPr>
          <w:rFonts w:ascii="Arial" w:eastAsia="Times New Roman" w:hAnsi="Arial" w:cs="Arial"/>
          <w:sz w:val="20"/>
          <w:szCs w:val="20"/>
          <w:lang w:val="sl-SI"/>
        </w:rPr>
        <w:t>Št. pogodbe:</w:t>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t>Št. pogodbe: 03 –AJ – _____ / 2022</w:t>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p>
    <w:p w:rsidR="00C01C1B" w:rsidRPr="00C01C1B" w:rsidRDefault="00C01C1B" w:rsidP="00C01C1B">
      <w:pPr>
        <w:spacing w:after="0" w:line="276" w:lineRule="auto"/>
        <w:rPr>
          <w:rFonts w:ascii="Arial" w:eastAsia="Times New Roman" w:hAnsi="Arial" w:cs="Arial"/>
          <w:sz w:val="20"/>
          <w:szCs w:val="20"/>
          <w:lang w:val="sl-SI"/>
        </w:rPr>
      </w:pPr>
      <w:r w:rsidRPr="00C01C1B">
        <w:rPr>
          <w:rFonts w:ascii="Arial" w:eastAsia="Times New Roman" w:hAnsi="Arial" w:cs="Arial"/>
          <w:sz w:val="20"/>
          <w:szCs w:val="20"/>
          <w:lang w:val="sl-SI"/>
        </w:rPr>
        <w:t>V/na ______________, dne __________</w:t>
      </w:r>
      <w:r w:rsidRPr="00C01C1B">
        <w:rPr>
          <w:rFonts w:ascii="Arial" w:eastAsia="Times New Roman" w:hAnsi="Arial" w:cs="Arial"/>
          <w:sz w:val="20"/>
          <w:szCs w:val="20"/>
          <w:lang w:val="sl-SI"/>
        </w:rPr>
        <w:tab/>
      </w:r>
      <w:r w:rsidR="00B71A76">
        <w:rPr>
          <w:rFonts w:ascii="Arial" w:eastAsia="Times New Roman" w:hAnsi="Arial" w:cs="Arial"/>
          <w:sz w:val="20"/>
          <w:szCs w:val="20"/>
          <w:lang w:val="sl-SI"/>
        </w:rPr>
        <w:tab/>
      </w:r>
      <w:r w:rsidRPr="00C01C1B">
        <w:rPr>
          <w:rFonts w:ascii="Arial" w:eastAsia="Times New Roman" w:hAnsi="Arial" w:cs="Arial"/>
          <w:sz w:val="20"/>
          <w:szCs w:val="20"/>
          <w:lang w:val="sl-SI"/>
        </w:rPr>
        <w:t>V Ljubljani, dne __________</w:t>
      </w:r>
      <w:r w:rsidRPr="00C01C1B">
        <w:rPr>
          <w:rFonts w:ascii="Arial" w:eastAsia="Times New Roman" w:hAnsi="Arial" w:cs="Arial"/>
          <w:sz w:val="20"/>
          <w:szCs w:val="20"/>
          <w:lang w:val="sl-SI"/>
        </w:rPr>
        <w:tab/>
      </w:r>
    </w:p>
    <w:p w:rsidR="00C01C1B" w:rsidRPr="00C01C1B" w:rsidRDefault="00C01C1B" w:rsidP="00C01C1B">
      <w:pPr>
        <w:spacing w:after="0" w:line="276" w:lineRule="auto"/>
        <w:rPr>
          <w:rFonts w:ascii="Arial" w:eastAsia="Times New Roman" w:hAnsi="Arial" w:cs="Arial"/>
          <w:sz w:val="20"/>
          <w:szCs w:val="20"/>
          <w:lang w:val="sl-SI"/>
        </w:rPr>
      </w:pPr>
      <w:r w:rsidRPr="00C01C1B">
        <w:rPr>
          <w:rFonts w:ascii="Arial" w:eastAsia="Times New Roman" w:hAnsi="Arial" w:cs="Arial"/>
          <w:sz w:val="20"/>
          <w:szCs w:val="20"/>
          <w:lang w:val="sl-SI"/>
        </w:rPr>
        <w:t xml:space="preserve">DOBAVITELJ: </w:t>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t xml:space="preserve">NAROČNIK: </w:t>
      </w:r>
      <w:r w:rsidRPr="00C01C1B">
        <w:rPr>
          <w:rFonts w:ascii="Arial" w:eastAsia="Times New Roman" w:hAnsi="Arial" w:cs="Arial"/>
          <w:sz w:val="20"/>
          <w:szCs w:val="20"/>
          <w:lang w:val="sl-SI"/>
        </w:rPr>
        <w:tab/>
      </w:r>
    </w:p>
    <w:p w:rsidR="00C01C1B" w:rsidRPr="00C01C1B" w:rsidRDefault="00C01C1B" w:rsidP="00C01C1B">
      <w:pPr>
        <w:spacing w:after="0" w:line="276" w:lineRule="auto"/>
        <w:rPr>
          <w:rFonts w:ascii="Arial" w:eastAsia="Times New Roman" w:hAnsi="Arial" w:cs="Arial"/>
          <w:sz w:val="20"/>
          <w:szCs w:val="20"/>
          <w:lang w:val="sl-SI"/>
        </w:rPr>
      </w:pPr>
    </w:p>
    <w:p w:rsidR="00C01C1B" w:rsidRPr="00C01C1B" w:rsidRDefault="00C01C1B" w:rsidP="00C01C1B">
      <w:pPr>
        <w:spacing w:after="0" w:line="276" w:lineRule="auto"/>
        <w:ind w:left="4828" w:firstLine="284"/>
        <w:rPr>
          <w:rFonts w:ascii="Arial" w:eastAsia="Times New Roman" w:hAnsi="Arial" w:cs="Arial"/>
          <w:sz w:val="20"/>
          <w:szCs w:val="20"/>
          <w:lang w:val="sl-SI"/>
        </w:rPr>
      </w:pPr>
      <w:r w:rsidRPr="00C01C1B">
        <w:rPr>
          <w:rFonts w:ascii="Arial" w:eastAsia="Times New Roman" w:hAnsi="Arial" w:cs="Arial"/>
          <w:sz w:val="20"/>
          <w:szCs w:val="20"/>
          <w:lang w:val="sl-SI"/>
        </w:rPr>
        <w:t xml:space="preserve">Onkološki inštitut Ljubljana                 </w:t>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t xml:space="preserve">                         </w:t>
      </w:r>
    </w:p>
    <w:p w:rsidR="00C01C1B" w:rsidRPr="00C01C1B" w:rsidRDefault="00C01C1B" w:rsidP="00C01C1B">
      <w:pPr>
        <w:spacing w:after="0" w:line="276" w:lineRule="auto"/>
        <w:rPr>
          <w:rFonts w:ascii="Arial" w:eastAsia="Times New Roman" w:hAnsi="Arial" w:cs="Arial"/>
          <w:sz w:val="20"/>
          <w:szCs w:val="20"/>
          <w:lang w:val="sl-SI"/>
        </w:rPr>
      </w:pP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p>
    <w:p w:rsidR="00C01C1B" w:rsidRPr="00C01C1B" w:rsidRDefault="00C01C1B" w:rsidP="00C01C1B">
      <w:pPr>
        <w:spacing w:after="0" w:line="276" w:lineRule="auto"/>
        <w:rPr>
          <w:rFonts w:ascii="Arial" w:eastAsia="Times New Roman" w:hAnsi="Arial" w:cs="Arial"/>
          <w:sz w:val="20"/>
          <w:szCs w:val="20"/>
          <w:lang w:val="sl-SI"/>
        </w:rPr>
      </w:pPr>
      <w:r w:rsidRPr="00C01C1B">
        <w:rPr>
          <w:rFonts w:ascii="Arial" w:eastAsia="Times New Roman" w:hAnsi="Arial" w:cs="Arial"/>
          <w:sz w:val="20"/>
          <w:szCs w:val="20"/>
          <w:lang w:val="sl-SI"/>
        </w:rPr>
        <w:t xml:space="preserve">                 </w:t>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r w:rsidRPr="00C01C1B">
        <w:rPr>
          <w:rFonts w:ascii="Arial" w:eastAsia="Times New Roman" w:hAnsi="Arial" w:cs="Arial"/>
          <w:sz w:val="20"/>
          <w:szCs w:val="20"/>
          <w:lang w:val="sl-SI"/>
        </w:rPr>
        <w:tab/>
      </w:r>
    </w:p>
    <w:p w:rsidR="00C01C1B" w:rsidRPr="00C01C1B" w:rsidRDefault="00C01C1B" w:rsidP="00C01C1B">
      <w:pPr>
        <w:spacing w:after="0" w:line="276" w:lineRule="auto"/>
        <w:rPr>
          <w:rFonts w:ascii="Arial" w:eastAsia="Times New Roman" w:hAnsi="Arial" w:cs="Arial"/>
          <w:sz w:val="20"/>
          <w:szCs w:val="20"/>
          <w:lang w:val="sl-SI"/>
        </w:rPr>
      </w:pPr>
    </w:p>
    <w:p w:rsidR="00C01C1B" w:rsidRPr="00C01C1B" w:rsidRDefault="00C01C1B" w:rsidP="00C01C1B">
      <w:pPr>
        <w:spacing w:after="0" w:line="276" w:lineRule="auto"/>
        <w:rPr>
          <w:rFonts w:ascii="Arial" w:eastAsia="Times New Roman" w:hAnsi="Arial" w:cs="Arial"/>
          <w:sz w:val="20"/>
          <w:szCs w:val="20"/>
          <w:lang w:val="sl-SI"/>
        </w:rPr>
      </w:pPr>
    </w:p>
    <w:p w:rsidR="00C01C1B" w:rsidRPr="00C01C1B" w:rsidRDefault="00C01C1B" w:rsidP="00C01C1B">
      <w:pPr>
        <w:spacing w:after="0" w:line="276" w:lineRule="auto"/>
        <w:rPr>
          <w:rFonts w:ascii="Arial" w:eastAsia="Times New Roman" w:hAnsi="Arial" w:cs="Arial"/>
          <w:sz w:val="20"/>
          <w:szCs w:val="20"/>
          <w:lang w:val="sl-SI"/>
        </w:rPr>
      </w:pPr>
    </w:p>
    <w:p w:rsidR="00566D57" w:rsidRDefault="00566D57"/>
    <w:sectPr w:rsidR="00566D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7FB464B7"/>
    <w:multiLevelType w:val="hybridMultilevel"/>
    <w:tmpl w:val="36E66E4E"/>
    <w:lvl w:ilvl="0" w:tplc="DD1C228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C1B"/>
    <w:rsid w:val="000128C8"/>
    <w:rsid w:val="000A766B"/>
    <w:rsid w:val="00566D57"/>
    <w:rsid w:val="00710668"/>
    <w:rsid w:val="00923992"/>
    <w:rsid w:val="00B71A76"/>
    <w:rsid w:val="00C01C1B"/>
    <w:rsid w:val="00C10724"/>
    <w:rsid w:val="00EC7743"/>
    <w:rsid w:val="00F142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EBD84"/>
  <w15:chartTrackingRefBased/>
  <w15:docId w15:val="{5E23EE76-BE98-4039-B1AA-BADA51D06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3" Type="http://schemas.openxmlformats.org/officeDocument/2006/relationships/settings" Target="settings.xml"/><Relationship Id="rId7" Type="http://schemas.openxmlformats.org/officeDocument/2006/relationships/hyperlink" Target="http://www.uradni-list.si/1/objava.jsp?sop=2021-01-257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8-01-0588" TargetMode="External"/><Relationship Id="rId11" Type="http://schemas.openxmlformats.org/officeDocument/2006/relationships/fontTable" Target="fontTable.xml"/><Relationship Id="rId5" Type="http://schemas.openxmlformats.org/officeDocument/2006/relationships/hyperlink" Target="http://www.uradni-list.si/1/objava.jsp?sop=2015-01-3570" TargetMode="External"/><Relationship Id="rId10" Type="http://schemas.openxmlformats.org/officeDocument/2006/relationships/hyperlink" Target="http://www.uradni-list.si/1/objava.jsp?sop=2022-01-2511" TargetMode="External"/><Relationship Id="rId4" Type="http://schemas.openxmlformats.org/officeDocument/2006/relationships/webSettings" Target="webSettings.xml"/><Relationship Id="rId9" Type="http://schemas.openxmlformats.org/officeDocument/2006/relationships/hyperlink" Target="http://www.uradni-list.si/1/objava.jsp?sop=2022-01-17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9</Pages>
  <Words>3827</Words>
  <Characters>21820</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Hromc Petra</dc:creator>
  <cp:keywords/>
  <dc:description/>
  <cp:lastModifiedBy>Hromc Petra</cp:lastModifiedBy>
  <cp:revision>4</cp:revision>
  <dcterms:created xsi:type="dcterms:W3CDTF">2023-01-10T12:08:00Z</dcterms:created>
  <dcterms:modified xsi:type="dcterms:W3CDTF">2023-01-10T14:04:00Z</dcterms:modified>
</cp:coreProperties>
</file>